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E438" w14:textId="0395EBA8" w:rsidR="00AF0B3F" w:rsidRDefault="00215169" w:rsidP="00AF0B3F">
      <w:pPr>
        <w:spacing w:before="100" w:beforeAutospacing="1" w:after="100" w:afterAutospacing="1"/>
        <w:jc w:val="center"/>
        <w:rPr>
          <w:rFonts w:ascii="Times New Roman" w:eastAsia="Times New Roman" w:hAnsi="Times New Roman" w:cs="Times New Roman"/>
          <w:b/>
          <w:bCs/>
        </w:rPr>
      </w:pPr>
      <w:r w:rsidRPr="00882B00">
        <w:rPr>
          <w:rFonts w:ascii="Times New Roman" w:eastAsia="Times New Roman" w:hAnsi="Times New Roman" w:cs="Times New Roman"/>
          <w:b/>
          <w:bCs/>
        </w:rPr>
        <w:t>CLIM-438/CHEM</w:t>
      </w:r>
      <w:r>
        <w:rPr>
          <w:rFonts w:ascii="Times New Roman" w:eastAsia="Times New Roman" w:hAnsi="Times New Roman" w:cs="Times New Roman"/>
          <w:b/>
          <w:bCs/>
        </w:rPr>
        <w:t>-</w:t>
      </w:r>
      <w:r w:rsidRPr="00882B00">
        <w:rPr>
          <w:rFonts w:ascii="Times New Roman" w:eastAsia="Times New Roman" w:hAnsi="Times New Roman" w:cs="Times New Roman"/>
          <w:b/>
          <w:bCs/>
        </w:rPr>
        <w:t>438</w:t>
      </w:r>
      <w:r>
        <w:rPr>
          <w:rFonts w:ascii="Times New Roman" w:eastAsia="Times New Roman" w:hAnsi="Times New Roman" w:cs="Times New Roman"/>
          <w:b/>
          <w:bCs/>
        </w:rPr>
        <w:t>/</w:t>
      </w:r>
      <w:r w:rsidR="00AF0B3F">
        <w:rPr>
          <w:rFonts w:ascii="Times New Roman" w:eastAsia="Times New Roman" w:hAnsi="Times New Roman" w:cs="Times New Roman"/>
          <w:b/>
          <w:bCs/>
        </w:rPr>
        <w:t>GEOL</w:t>
      </w:r>
      <w:r>
        <w:rPr>
          <w:rFonts w:ascii="Times New Roman" w:eastAsia="Times New Roman" w:hAnsi="Times New Roman" w:cs="Times New Roman"/>
          <w:b/>
          <w:bCs/>
        </w:rPr>
        <w:t>-</w:t>
      </w:r>
      <w:r w:rsidR="00AF0B3F">
        <w:rPr>
          <w:rFonts w:ascii="Times New Roman" w:eastAsia="Times New Roman" w:hAnsi="Times New Roman" w:cs="Times New Roman"/>
          <w:b/>
          <w:bCs/>
        </w:rPr>
        <w:t>503</w:t>
      </w:r>
      <w:r w:rsidR="00AF0B3F" w:rsidRPr="00882B00">
        <w:rPr>
          <w:rFonts w:ascii="Times New Roman" w:eastAsia="Times New Roman" w:hAnsi="Times New Roman" w:cs="Times New Roman"/>
          <w:b/>
          <w:bCs/>
        </w:rPr>
        <w:t xml:space="preserve"> Syllabus</w:t>
      </w:r>
    </w:p>
    <w:p w14:paraId="3BD80BCC" w14:textId="339087C3" w:rsidR="00307975" w:rsidRPr="00882B00" w:rsidRDefault="00AF0B3F" w:rsidP="003A6626">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w:t>
      </w:r>
      <w:r w:rsidR="005F4951">
        <w:rPr>
          <w:rFonts w:ascii="Times New Roman" w:eastAsia="Times New Roman" w:hAnsi="Times New Roman" w:cs="Times New Roman"/>
          <w:b/>
          <w:bCs/>
        </w:rPr>
        <w:t>C</w:t>
      </w:r>
      <w:r>
        <w:rPr>
          <w:rFonts w:ascii="Times New Roman" w:eastAsia="Times New Roman" w:hAnsi="Times New Roman" w:cs="Times New Roman"/>
          <w:b/>
          <w:bCs/>
        </w:rPr>
        <w:t xml:space="preserve">ross-listed as </w:t>
      </w:r>
      <w:r w:rsidR="00307975" w:rsidRPr="00882B00">
        <w:rPr>
          <w:rFonts w:ascii="Times New Roman" w:eastAsia="Times New Roman" w:hAnsi="Times New Roman" w:cs="Times New Roman"/>
          <w:b/>
          <w:bCs/>
        </w:rPr>
        <w:t>CLIM-438/CHEM-438</w:t>
      </w:r>
      <w:r w:rsidR="005F4951">
        <w:rPr>
          <w:rFonts w:ascii="Times New Roman" w:eastAsia="Times New Roman" w:hAnsi="Times New Roman" w:cs="Times New Roman"/>
          <w:b/>
          <w:bCs/>
        </w:rPr>
        <w:t xml:space="preserve"> for Undergraduate</w:t>
      </w:r>
      <w:r>
        <w:rPr>
          <w:rFonts w:ascii="Times New Roman" w:eastAsia="Times New Roman" w:hAnsi="Times New Roman" w:cs="Times New Roman"/>
          <w:b/>
          <w:bCs/>
        </w:rPr>
        <w:t>)</w:t>
      </w:r>
    </w:p>
    <w:p w14:paraId="5545C99D" w14:textId="1D6609E2" w:rsidR="00307975" w:rsidRPr="00882B00" w:rsidRDefault="003A6626" w:rsidP="003A6626">
      <w:pPr>
        <w:spacing w:before="100" w:beforeAutospacing="1" w:after="100" w:afterAutospacing="1"/>
        <w:jc w:val="center"/>
        <w:rPr>
          <w:rFonts w:ascii="Times New Roman" w:eastAsia="Times New Roman" w:hAnsi="Times New Roman" w:cs="Times New Roman"/>
        </w:rPr>
      </w:pPr>
      <w:r w:rsidRPr="00882B00">
        <w:rPr>
          <w:rFonts w:ascii="Times New Roman" w:eastAsia="Times New Roman" w:hAnsi="Times New Roman" w:cs="Times New Roman"/>
          <w:b/>
          <w:bCs/>
        </w:rPr>
        <w:t>Atmospheric Chemistry</w:t>
      </w:r>
    </w:p>
    <w:p w14:paraId="1C6F2AEC" w14:textId="535C2B4F" w:rsidR="003A6626" w:rsidRPr="00882B00" w:rsidRDefault="00307975" w:rsidP="003A6626">
      <w:pPr>
        <w:jc w:val="center"/>
        <w:rPr>
          <w:rFonts w:ascii="Times New Roman" w:hAnsi="Times New Roman" w:cs="Times New Roman"/>
        </w:rPr>
      </w:pPr>
      <w:r w:rsidRPr="00882B00">
        <w:rPr>
          <w:rFonts w:ascii="Times New Roman" w:hAnsi="Times New Roman" w:cs="Times New Roman"/>
        </w:rPr>
        <w:t>Spring Semester, 2021</w:t>
      </w:r>
      <w:r w:rsidRPr="00882B00">
        <w:rPr>
          <w:rFonts w:ascii="Times New Roman" w:hAnsi="Times New Roman" w:cs="Times New Roman"/>
        </w:rPr>
        <w:br/>
        <w:t xml:space="preserve">Tuesdays - Thursdays, </w:t>
      </w:r>
      <w:r w:rsidR="00681E43" w:rsidRPr="00882B00">
        <w:rPr>
          <w:rFonts w:ascii="Times New Roman" w:hAnsi="Times New Roman" w:cs="Times New Roman"/>
        </w:rPr>
        <w:t>12:00</w:t>
      </w:r>
      <w:r w:rsidRPr="00882B00">
        <w:rPr>
          <w:rFonts w:ascii="Times New Roman" w:hAnsi="Times New Roman" w:cs="Times New Roman"/>
        </w:rPr>
        <w:t xml:space="preserve"> - </w:t>
      </w:r>
      <w:r w:rsidR="00681E43" w:rsidRPr="00882B00">
        <w:rPr>
          <w:rFonts w:ascii="Times New Roman" w:hAnsi="Times New Roman" w:cs="Times New Roman"/>
        </w:rPr>
        <w:t>1</w:t>
      </w:r>
      <w:r w:rsidRPr="00882B00">
        <w:rPr>
          <w:rFonts w:ascii="Times New Roman" w:hAnsi="Times New Roman" w:cs="Times New Roman"/>
        </w:rPr>
        <w:t>:15pm EST</w:t>
      </w:r>
    </w:p>
    <w:p w14:paraId="71546592" w14:textId="2F8CF953" w:rsidR="00307975" w:rsidRPr="00882B00" w:rsidRDefault="00307975" w:rsidP="003A6626">
      <w:pPr>
        <w:jc w:val="center"/>
        <w:rPr>
          <w:rFonts w:ascii="Times New Roman" w:hAnsi="Times New Roman" w:cs="Times New Roman"/>
        </w:rPr>
      </w:pPr>
      <w:r w:rsidRPr="00882B00">
        <w:rPr>
          <w:rFonts w:ascii="Times New Roman" w:hAnsi="Times New Roman" w:cs="Times New Roman"/>
        </w:rPr>
        <w:t xml:space="preserve">Online Synchronous Lectures </w:t>
      </w:r>
    </w:p>
    <w:p w14:paraId="337B3A1B" w14:textId="1A593BF3" w:rsidR="00681E43" w:rsidRPr="00882B00" w:rsidRDefault="00307975" w:rsidP="00681E43">
      <w:pPr>
        <w:spacing w:before="100" w:beforeAutospacing="1" w:after="100" w:afterAutospacing="1"/>
        <w:jc w:val="center"/>
        <w:rPr>
          <w:rFonts w:ascii="Times New Roman" w:eastAsia="Times New Roman" w:hAnsi="Times New Roman" w:cs="Times New Roman"/>
        </w:rPr>
      </w:pPr>
      <w:r w:rsidRPr="00882B00">
        <w:rPr>
          <w:rFonts w:ascii="Times New Roman" w:eastAsia="Times New Roman" w:hAnsi="Times New Roman" w:cs="Times New Roman"/>
          <w:b/>
          <w:bCs/>
        </w:rPr>
        <w:t xml:space="preserve">Instructor: </w:t>
      </w:r>
      <w:r w:rsidR="00681E43" w:rsidRPr="00882B00">
        <w:rPr>
          <w:rFonts w:ascii="Times New Roman" w:eastAsia="Times New Roman" w:hAnsi="Times New Roman" w:cs="Times New Roman"/>
        </w:rPr>
        <w:t>Daniel Tong</w:t>
      </w:r>
    </w:p>
    <w:p w14:paraId="07A77A5E" w14:textId="77777777" w:rsidR="000212D3" w:rsidRPr="00882B00" w:rsidRDefault="000212D3" w:rsidP="00307975">
      <w:pPr>
        <w:spacing w:before="100" w:beforeAutospacing="1" w:after="100" w:afterAutospacing="1"/>
        <w:rPr>
          <w:rFonts w:ascii="Times New Roman" w:eastAsia="Times New Roman" w:hAnsi="Times New Roman" w:cs="Times New Roman"/>
        </w:rPr>
      </w:pPr>
    </w:p>
    <w:p w14:paraId="796C9580" w14:textId="77777777" w:rsidR="0056488D" w:rsidRDefault="007F31CF" w:rsidP="0056488D">
      <w:pPr>
        <w:rPr>
          <w:rFonts w:ascii="Times New Roman" w:hAnsi="Times New Roman" w:cs="Times New Roman"/>
          <w:color w:val="000000" w:themeColor="text1"/>
        </w:rPr>
      </w:pPr>
      <w:r w:rsidRPr="002F13BE">
        <w:rPr>
          <w:rFonts w:ascii="Times New Roman" w:eastAsia="Times New Roman" w:hAnsi="Times New Roman" w:cs="Times New Roman"/>
          <w:b/>
          <w:bCs/>
          <w:color w:val="000000" w:themeColor="text1"/>
          <w:u w:val="single"/>
        </w:rPr>
        <w:t>Catalog Description</w:t>
      </w:r>
      <w:r w:rsidR="000212D3" w:rsidRPr="002F13BE">
        <w:rPr>
          <w:rFonts w:ascii="Times New Roman" w:eastAsia="Times New Roman" w:hAnsi="Times New Roman" w:cs="Times New Roman"/>
          <w:b/>
          <w:bCs/>
          <w:color w:val="000000" w:themeColor="text1"/>
          <w:u w:val="single"/>
        </w:rPr>
        <w:t>:</w:t>
      </w:r>
      <w:r w:rsidRPr="002F13BE">
        <w:rPr>
          <w:rFonts w:ascii="Times New Roman" w:hAnsi="Times New Roman" w:cs="Times New Roman"/>
          <w:color w:val="000000" w:themeColor="text1"/>
        </w:rPr>
        <w:br/>
      </w:r>
      <w:r w:rsidR="002F13BE" w:rsidRPr="002F13BE">
        <w:rPr>
          <w:rFonts w:ascii="Times New Roman" w:hAnsi="Times New Roman" w:cs="Times New Roman"/>
          <w:color w:val="000000" w:themeColor="text1"/>
          <w:shd w:val="clear" w:color="auto" w:fill="FFFFFF"/>
        </w:rPr>
        <w:t>This course reviews fundamental chemical processes of the Earth's atmosphere including chemical cycles, thermodynamics, reaction kinetics, photochemistry, radiative balance, ozone chemistry and environmental issues, including outdoor and indoor air pollution, acid rain, ozone hole, and climate change. Offered by jointly</w:t>
      </w:r>
      <w:r w:rsidR="002F13BE" w:rsidRPr="002F13BE">
        <w:rPr>
          <w:rStyle w:val="apple-converted-space"/>
          <w:rFonts w:ascii="Times New Roman" w:hAnsi="Times New Roman" w:cs="Times New Roman"/>
          <w:color w:val="000000" w:themeColor="text1"/>
          <w:shd w:val="clear" w:color="auto" w:fill="FFFFFF"/>
        </w:rPr>
        <w:t> </w:t>
      </w:r>
      <w:hyperlink r:id="rId5" w:tgtFrame="_blank" w:history="1">
        <w:r w:rsidR="002F13BE" w:rsidRPr="002F13BE">
          <w:rPr>
            <w:rStyle w:val="Hyperlink"/>
            <w:rFonts w:ascii="Times New Roman" w:hAnsi="Times New Roman" w:cs="Times New Roman"/>
            <w:color w:val="000000" w:themeColor="text1"/>
            <w:bdr w:val="none" w:sz="0" w:space="0" w:color="auto" w:frame="1"/>
          </w:rPr>
          <w:t>Atmospheric/Oceanic/Earth Sci</w:t>
        </w:r>
      </w:hyperlink>
      <w:r w:rsidR="002F13BE" w:rsidRPr="002F13BE">
        <w:rPr>
          <w:rFonts w:ascii="Times New Roman" w:hAnsi="Times New Roman" w:cs="Times New Roman"/>
          <w:color w:val="000000" w:themeColor="text1"/>
        </w:rPr>
        <w:t xml:space="preserve"> and</w:t>
      </w:r>
      <w:r w:rsidR="002F13BE" w:rsidRPr="002F13BE">
        <w:rPr>
          <w:rStyle w:val="apple-converted-space"/>
          <w:rFonts w:ascii="Times New Roman" w:hAnsi="Times New Roman" w:cs="Times New Roman"/>
          <w:color w:val="000000" w:themeColor="text1"/>
          <w:shd w:val="clear" w:color="auto" w:fill="FFFFFF"/>
        </w:rPr>
        <w:t> </w:t>
      </w:r>
      <w:hyperlink r:id="rId6" w:tgtFrame="_blank" w:history="1">
        <w:r w:rsidR="002F13BE" w:rsidRPr="002F13BE">
          <w:rPr>
            <w:rStyle w:val="Hyperlink"/>
            <w:rFonts w:ascii="Times New Roman" w:hAnsi="Times New Roman" w:cs="Times New Roman"/>
            <w:color w:val="000000" w:themeColor="text1"/>
            <w:bdr w:val="none" w:sz="0" w:space="0" w:color="auto" w:frame="1"/>
          </w:rPr>
          <w:t>Chemistry</w:t>
        </w:r>
      </w:hyperlink>
      <w:r w:rsidR="002F13BE" w:rsidRPr="002F13BE">
        <w:rPr>
          <w:rFonts w:ascii="Times New Roman" w:hAnsi="Times New Roman" w:cs="Times New Roman"/>
          <w:color w:val="000000" w:themeColor="text1"/>
          <w:shd w:val="clear" w:color="auto" w:fill="FFFFFF"/>
        </w:rPr>
        <w:t>. Limited to three attempts.</w:t>
      </w:r>
      <w:r w:rsidR="0056488D">
        <w:rPr>
          <w:rFonts w:ascii="Times New Roman" w:hAnsi="Times New Roman" w:cs="Times New Roman"/>
          <w:color w:val="000000" w:themeColor="text1"/>
        </w:rPr>
        <w:t xml:space="preserve"> </w:t>
      </w:r>
    </w:p>
    <w:p w14:paraId="66B24C5C" w14:textId="77777777" w:rsidR="0056488D" w:rsidRDefault="0056488D" w:rsidP="0056488D">
      <w:pPr>
        <w:rPr>
          <w:rFonts w:ascii="Times New Roman" w:hAnsi="Times New Roman" w:cs="Times New Roman"/>
          <w:color w:val="000000" w:themeColor="text1"/>
        </w:rPr>
      </w:pPr>
    </w:p>
    <w:p w14:paraId="3A025C19" w14:textId="65C9D603" w:rsidR="24EEF75E" w:rsidRPr="0056488D" w:rsidRDefault="007F31CF" w:rsidP="0056488D">
      <w:pPr>
        <w:rPr>
          <w:rFonts w:ascii="Times New Roman" w:hAnsi="Times New Roman" w:cs="Times New Roman"/>
          <w:color w:val="000000" w:themeColor="text1"/>
        </w:rPr>
      </w:pPr>
      <w:r w:rsidRPr="002F13BE">
        <w:rPr>
          <w:rFonts w:ascii="Times New Roman" w:eastAsia="Times New Roman" w:hAnsi="Times New Roman" w:cs="Times New Roman"/>
          <w:color w:val="000000" w:themeColor="text1"/>
        </w:rPr>
        <w:t xml:space="preserve">This course is listed under the Department of Atmospheric, Oceanic &amp; Earth Sciences (AOES) </w:t>
      </w:r>
      <w:r w:rsidR="005F4951">
        <w:rPr>
          <w:rFonts w:ascii="Times New Roman" w:eastAsia="Times New Roman" w:hAnsi="Times New Roman" w:cs="Times New Roman"/>
          <w:color w:val="000000" w:themeColor="text1"/>
        </w:rPr>
        <w:t xml:space="preserve">as GEOL503, and also cross-listed </w:t>
      </w:r>
      <w:r w:rsidRPr="002F13BE">
        <w:rPr>
          <w:rFonts w:ascii="Times New Roman" w:eastAsia="Times New Roman" w:hAnsi="Times New Roman" w:cs="Times New Roman"/>
          <w:color w:val="000000" w:themeColor="text1"/>
        </w:rPr>
        <w:t>as CLIM</w:t>
      </w:r>
      <w:r w:rsidR="00C27CEF" w:rsidRPr="002F13BE">
        <w:rPr>
          <w:rFonts w:ascii="Times New Roman" w:eastAsia="Times New Roman" w:hAnsi="Times New Roman" w:cs="Times New Roman"/>
          <w:color w:val="000000" w:themeColor="text1"/>
        </w:rPr>
        <w:t xml:space="preserve"> </w:t>
      </w:r>
      <w:r w:rsidRPr="002F13BE">
        <w:rPr>
          <w:rFonts w:ascii="Times New Roman" w:eastAsia="Times New Roman" w:hAnsi="Times New Roman" w:cs="Times New Roman"/>
          <w:color w:val="000000" w:themeColor="text1"/>
        </w:rPr>
        <w:t>438 and under the Department of Chemistry (CHEM) as CHEM</w:t>
      </w:r>
      <w:r w:rsidR="00C27CEF" w:rsidRPr="002F13BE">
        <w:rPr>
          <w:rFonts w:ascii="Times New Roman" w:eastAsia="Times New Roman" w:hAnsi="Times New Roman" w:cs="Times New Roman"/>
          <w:color w:val="000000" w:themeColor="text1"/>
        </w:rPr>
        <w:t xml:space="preserve"> </w:t>
      </w:r>
      <w:r w:rsidRPr="002F13BE">
        <w:rPr>
          <w:rFonts w:ascii="Times New Roman" w:eastAsia="Times New Roman" w:hAnsi="Times New Roman" w:cs="Times New Roman"/>
          <w:color w:val="000000" w:themeColor="text1"/>
        </w:rPr>
        <w:t>438.</w:t>
      </w:r>
      <w:r w:rsidR="5DAAEED6" w:rsidRPr="002F13BE">
        <w:rPr>
          <w:rFonts w:ascii="Times New Roman" w:eastAsia="Times New Roman" w:hAnsi="Times New Roman" w:cs="Times New Roman"/>
          <w:color w:val="000000" w:themeColor="text1"/>
        </w:rPr>
        <w:t xml:space="preserve"> </w:t>
      </w:r>
    </w:p>
    <w:p w14:paraId="44388065" w14:textId="2004A6A9" w:rsidR="007F31CF" w:rsidRPr="002F13BE" w:rsidRDefault="007F31CF" w:rsidP="007F31CF">
      <w:pPr>
        <w:spacing w:before="100" w:beforeAutospacing="1" w:after="100" w:afterAutospacing="1"/>
        <w:rPr>
          <w:rFonts w:ascii="Times New Roman" w:hAnsi="Times New Roman" w:cs="Times New Roman"/>
          <w:color w:val="000000" w:themeColor="text1"/>
        </w:rPr>
      </w:pPr>
      <w:r w:rsidRPr="002F13BE">
        <w:rPr>
          <w:rFonts w:ascii="Times New Roman" w:hAnsi="Times New Roman" w:cs="Times New Roman"/>
          <w:color w:val="000000" w:themeColor="text1"/>
        </w:rPr>
        <w:t>Course credits: 3</w:t>
      </w:r>
    </w:p>
    <w:p w14:paraId="6145ADF3" w14:textId="6D125BD5" w:rsidR="007F31CF" w:rsidRPr="002F13BE" w:rsidRDefault="007F31CF" w:rsidP="007F31CF">
      <w:pPr>
        <w:spacing w:before="100" w:beforeAutospacing="1" w:after="100" w:afterAutospacing="1"/>
        <w:rPr>
          <w:rFonts w:ascii="Times New Roman" w:hAnsi="Times New Roman" w:cs="Times New Roman"/>
          <w:color w:val="000000" w:themeColor="text1"/>
        </w:rPr>
      </w:pPr>
      <w:r w:rsidRPr="002F13BE">
        <w:rPr>
          <w:rFonts w:ascii="Times New Roman" w:hAnsi="Times New Roman" w:cs="Times New Roman"/>
          <w:color w:val="000000" w:themeColor="text1"/>
        </w:rPr>
        <w:t>Prerequisites: CLIM</w:t>
      </w:r>
      <w:r w:rsidR="00C27CEF" w:rsidRPr="002F13BE">
        <w:rPr>
          <w:rFonts w:ascii="Times New Roman" w:hAnsi="Times New Roman" w:cs="Times New Roman"/>
          <w:color w:val="000000" w:themeColor="text1"/>
        </w:rPr>
        <w:t xml:space="preserve"> </w:t>
      </w:r>
      <w:r w:rsidRPr="002F13BE">
        <w:rPr>
          <w:rFonts w:ascii="Times New Roman" w:hAnsi="Times New Roman" w:cs="Times New Roman"/>
          <w:color w:val="000000" w:themeColor="text1"/>
        </w:rPr>
        <w:t>319</w:t>
      </w:r>
      <w:r w:rsidR="00ED613B" w:rsidRPr="002F13BE">
        <w:rPr>
          <w:rFonts w:ascii="Times New Roman" w:hAnsi="Times New Roman" w:cs="Times New Roman"/>
          <w:color w:val="000000" w:themeColor="text1"/>
        </w:rPr>
        <w:t>/CHEM 332 or</w:t>
      </w:r>
      <w:r w:rsidRPr="002F13BE">
        <w:rPr>
          <w:rFonts w:ascii="Times New Roman" w:hAnsi="Times New Roman" w:cs="Times New Roman"/>
          <w:color w:val="000000" w:themeColor="text1"/>
        </w:rPr>
        <w:t xml:space="preserve"> instructor’s approval.</w:t>
      </w:r>
    </w:p>
    <w:p w14:paraId="468E5A29" w14:textId="77777777" w:rsidR="00307975" w:rsidRPr="002F13BE" w:rsidRDefault="00307975" w:rsidP="00307975">
      <w:pPr>
        <w:spacing w:before="100" w:beforeAutospacing="1" w:after="100" w:afterAutospacing="1"/>
        <w:rPr>
          <w:rFonts w:ascii="Times New Roman" w:eastAsia="Times New Roman" w:hAnsi="Times New Roman" w:cs="Times New Roman"/>
          <w:color w:val="000000" w:themeColor="text1"/>
          <w:u w:val="single"/>
        </w:rPr>
      </w:pPr>
      <w:r w:rsidRPr="002F13BE">
        <w:rPr>
          <w:rFonts w:ascii="Times New Roman" w:eastAsia="Times New Roman" w:hAnsi="Times New Roman" w:cs="Times New Roman"/>
          <w:b/>
          <w:bCs/>
          <w:color w:val="000000" w:themeColor="text1"/>
          <w:u w:val="single"/>
        </w:rPr>
        <w:t xml:space="preserve">General Course Goals: </w:t>
      </w:r>
    </w:p>
    <w:p w14:paraId="5E25A93D" w14:textId="327592A7" w:rsidR="00307975" w:rsidRPr="00882B00" w:rsidRDefault="00307975" w:rsidP="00307975">
      <w:pPr>
        <w:numPr>
          <w:ilvl w:val="0"/>
          <w:numId w:val="1"/>
        </w:num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rPr>
        <w:t xml:space="preserve">The overarching goal of this course is to provide students with an overview of the </w:t>
      </w:r>
      <w:r w:rsidR="00F363A2" w:rsidRPr="00882B00">
        <w:rPr>
          <w:rFonts w:ascii="Times New Roman" w:eastAsia="Times New Roman" w:hAnsi="Times New Roman" w:cs="Times New Roman"/>
        </w:rPr>
        <w:t xml:space="preserve">atmospheric chemicals that affect air quality, climate, human and ecosystem health. </w:t>
      </w:r>
    </w:p>
    <w:p w14:paraId="5DBFC902" w14:textId="77777777" w:rsidR="00ED61A3" w:rsidRPr="00882B00" w:rsidRDefault="00307975" w:rsidP="00307975">
      <w:pPr>
        <w:numPr>
          <w:ilvl w:val="0"/>
          <w:numId w:val="1"/>
        </w:num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rPr>
        <w:t>This course is designed to help students to unders</w:t>
      </w:r>
      <w:r w:rsidR="00F363A2" w:rsidRPr="00882B00">
        <w:rPr>
          <w:rFonts w:ascii="Times New Roman" w:eastAsia="Times New Roman" w:hAnsi="Times New Roman" w:cs="Times New Roman"/>
        </w:rPr>
        <w:t xml:space="preserve">tand the science behind many pressing issues faced by today’s society, such as climate change and air pollution. </w:t>
      </w:r>
    </w:p>
    <w:p w14:paraId="65DA7AE6" w14:textId="42EE4B0F" w:rsidR="00307975" w:rsidRPr="00882B00" w:rsidRDefault="00ED61A3" w:rsidP="39476CCF">
      <w:pPr>
        <w:numPr>
          <w:ilvl w:val="0"/>
          <w:numId w:val="1"/>
        </w:num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rPr>
        <w:t xml:space="preserve">This course focuses on the general chemistry and principals </w:t>
      </w:r>
      <w:r w:rsidR="0025655F" w:rsidRPr="00882B00">
        <w:rPr>
          <w:rFonts w:ascii="Times New Roman" w:eastAsia="Times New Roman" w:hAnsi="Times New Roman" w:cs="Times New Roman"/>
        </w:rPr>
        <w:t>of atmospheric composition, but not on detailed knowledge of</w:t>
      </w:r>
      <w:r w:rsidRPr="00882B00">
        <w:rPr>
          <w:rFonts w:ascii="Times New Roman" w:eastAsia="Times New Roman" w:hAnsi="Times New Roman" w:cs="Times New Roman"/>
        </w:rPr>
        <w:t xml:space="preserve"> air pollution and climate chang</w:t>
      </w:r>
      <w:r w:rsidR="008900F3" w:rsidRPr="00882B00">
        <w:rPr>
          <w:rFonts w:ascii="Times New Roman" w:eastAsia="Times New Roman" w:hAnsi="Times New Roman" w:cs="Times New Roman"/>
        </w:rPr>
        <w:t>e</w:t>
      </w:r>
      <w:r w:rsidRPr="00882B00">
        <w:rPr>
          <w:rFonts w:ascii="Times New Roman" w:eastAsia="Times New Roman" w:hAnsi="Times New Roman" w:cs="Times New Roman"/>
        </w:rPr>
        <w:t>. Students are encouraged to take relevant courses (e.g., CLIM/</w:t>
      </w:r>
      <w:r w:rsidR="5B65678C" w:rsidRPr="00882B00">
        <w:rPr>
          <w:rFonts w:ascii="Times New Roman" w:eastAsia="Times New Roman" w:hAnsi="Times New Roman" w:cs="Times New Roman"/>
        </w:rPr>
        <w:t>GGS</w:t>
      </w:r>
      <w:r w:rsidRPr="00882B00">
        <w:rPr>
          <w:rFonts w:ascii="Times New Roman" w:eastAsia="Times New Roman" w:hAnsi="Times New Roman" w:cs="Times New Roman"/>
        </w:rPr>
        <w:t>319 Air Pollution</w:t>
      </w:r>
      <w:r w:rsidR="0013200B" w:rsidRPr="00882B00">
        <w:rPr>
          <w:rFonts w:ascii="Times New Roman" w:eastAsia="Times New Roman" w:hAnsi="Times New Roman" w:cs="Times New Roman"/>
        </w:rPr>
        <w:t xml:space="preserve"> and CLIM102 Climate</w:t>
      </w:r>
      <w:r w:rsidRPr="00882B00">
        <w:rPr>
          <w:rFonts w:ascii="Times New Roman" w:eastAsia="Times New Roman" w:hAnsi="Times New Roman" w:cs="Times New Roman"/>
        </w:rPr>
        <w:t xml:space="preserve">) to learn more about these </w:t>
      </w:r>
      <w:r w:rsidR="00C27CEF" w:rsidRPr="00882B00">
        <w:rPr>
          <w:rFonts w:ascii="Times New Roman" w:eastAsia="Times New Roman" w:hAnsi="Times New Roman" w:cs="Times New Roman"/>
        </w:rPr>
        <w:t>topics.</w:t>
      </w:r>
    </w:p>
    <w:p w14:paraId="50213AFF" w14:textId="51E8B30C" w:rsidR="00307975" w:rsidRPr="00882B00" w:rsidRDefault="00307975" w:rsidP="0072180A">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Learning Outcomes: </w:t>
      </w:r>
    </w:p>
    <w:p w14:paraId="25E11B49" w14:textId="3855AA4F" w:rsidR="00307975" w:rsidRPr="00882B00" w:rsidRDefault="00EA30A8" w:rsidP="000C7E6C">
      <w:pPr>
        <w:spacing w:before="100" w:beforeAutospacing="1"/>
        <w:rPr>
          <w:rFonts w:ascii="Times New Roman" w:eastAsia="Times New Roman" w:hAnsi="Times New Roman" w:cs="Times New Roman"/>
        </w:rPr>
      </w:pPr>
      <w:r w:rsidRPr="00882B00">
        <w:rPr>
          <w:rFonts w:ascii="Times New Roman" w:eastAsia="Times New Roman" w:hAnsi="Times New Roman" w:cs="Times New Roman"/>
        </w:rPr>
        <w:t>Upon completion of this course,</w:t>
      </w:r>
      <w:r w:rsidR="00307975" w:rsidRPr="00882B00">
        <w:rPr>
          <w:rFonts w:ascii="Times New Roman" w:eastAsia="Times New Roman" w:hAnsi="Times New Roman" w:cs="Times New Roman"/>
        </w:rPr>
        <w:t xml:space="preserve"> students will be able to: </w:t>
      </w:r>
    </w:p>
    <w:p w14:paraId="2962E66D" w14:textId="77777777" w:rsidR="008B3DCA" w:rsidRPr="00882B00" w:rsidRDefault="008B3DCA" w:rsidP="000C7E6C">
      <w:pPr>
        <w:numPr>
          <w:ilvl w:val="0"/>
          <w:numId w:val="3"/>
        </w:numPr>
        <w:rPr>
          <w:rFonts w:ascii="Times New Roman" w:eastAsia="Times New Roman" w:hAnsi="Times New Roman" w:cs="Times New Roman"/>
        </w:rPr>
      </w:pPr>
      <w:r w:rsidRPr="00882B00">
        <w:rPr>
          <w:rFonts w:ascii="Times New Roman" w:eastAsia="Times New Roman" w:hAnsi="Times New Roman" w:cs="Times New Roman"/>
        </w:rPr>
        <w:t>Understand the key physical and chemical processes that control</w:t>
      </w:r>
      <w:r w:rsidR="00307975" w:rsidRPr="00882B00">
        <w:rPr>
          <w:rFonts w:ascii="Times New Roman" w:eastAsia="Times New Roman" w:hAnsi="Times New Roman" w:cs="Times New Roman"/>
        </w:rPr>
        <w:t xml:space="preserve"> </w:t>
      </w:r>
      <w:r w:rsidRPr="00882B00">
        <w:rPr>
          <w:rFonts w:ascii="Times New Roman" w:hAnsi="Times New Roman" w:cs="Times New Roman"/>
        </w:rPr>
        <w:t>the life cycle of chemicals in the Earth’s atmosphere;</w:t>
      </w:r>
    </w:p>
    <w:p w14:paraId="7AF1D53B" w14:textId="2A4C1C1A" w:rsidR="00307975" w:rsidRPr="00882B00" w:rsidRDefault="008B3DCA" w:rsidP="000C7E6C">
      <w:pPr>
        <w:numPr>
          <w:ilvl w:val="0"/>
          <w:numId w:val="3"/>
        </w:numPr>
        <w:rPr>
          <w:rFonts w:ascii="Times New Roman" w:eastAsia="Times New Roman" w:hAnsi="Times New Roman" w:cs="Times New Roman"/>
        </w:rPr>
      </w:pPr>
      <w:r w:rsidRPr="00882B00">
        <w:rPr>
          <w:rFonts w:ascii="Times New Roman" w:hAnsi="Times New Roman" w:cs="Times New Roman"/>
        </w:rPr>
        <w:lastRenderedPageBreak/>
        <w:t xml:space="preserve">Be familiar with various atmospheric chemical </w:t>
      </w:r>
      <w:r w:rsidR="009D07D0" w:rsidRPr="00882B00">
        <w:rPr>
          <w:rFonts w:ascii="Times New Roman" w:hAnsi="Times New Roman" w:cs="Times New Roman"/>
        </w:rPr>
        <w:t>specie</w:t>
      </w:r>
      <w:r w:rsidRPr="00882B00">
        <w:rPr>
          <w:rFonts w:ascii="Times New Roman" w:hAnsi="Times New Roman" w:cs="Times New Roman"/>
        </w:rPr>
        <w:t>s that affect climate, human health and ecosystems</w:t>
      </w:r>
      <w:r w:rsidR="009D07D0" w:rsidRPr="00882B00">
        <w:rPr>
          <w:rFonts w:ascii="Times New Roman" w:hAnsi="Times New Roman" w:cs="Times New Roman"/>
        </w:rPr>
        <w:t>;</w:t>
      </w:r>
    </w:p>
    <w:p w14:paraId="44DEE9F0" w14:textId="48742A2D" w:rsidR="009D07D0" w:rsidRPr="00882B00" w:rsidRDefault="003E5429" w:rsidP="000C7E6C">
      <w:pPr>
        <w:numPr>
          <w:ilvl w:val="0"/>
          <w:numId w:val="3"/>
        </w:numPr>
        <w:rPr>
          <w:rFonts w:ascii="Times New Roman" w:eastAsia="Times New Roman" w:hAnsi="Times New Roman" w:cs="Times New Roman"/>
        </w:rPr>
      </w:pPr>
      <w:r w:rsidRPr="00882B00">
        <w:rPr>
          <w:rFonts w:ascii="Times New Roman" w:hAnsi="Times New Roman" w:cs="Times New Roman"/>
        </w:rPr>
        <w:t>Apply the principals and conceptual models in interpreting</w:t>
      </w:r>
      <w:r w:rsidR="00E00D6C" w:rsidRPr="00882B00">
        <w:rPr>
          <w:rFonts w:ascii="Times New Roman" w:hAnsi="Times New Roman" w:cs="Times New Roman"/>
        </w:rPr>
        <w:t xml:space="preserve"> existing and emerging phenomena related to atmospheric chemistry.</w:t>
      </w:r>
    </w:p>
    <w:p w14:paraId="2A8E26BB" w14:textId="77777777" w:rsidR="00307975" w:rsidRPr="00882B00" w:rsidRDefault="00307975" w:rsidP="0072180A">
      <w:p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b/>
          <w:bCs/>
        </w:rPr>
        <w:t xml:space="preserve">Instructor and Contact Information: </w:t>
      </w:r>
    </w:p>
    <w:p w14:paraId="2A7095CC" w14:textId="3FDAD904" w:rsidR="00307975" w:rsidRPr="00882B00" w:rsidRDefault="00307975" w:rsidP="0072180A">
      <w:p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rPr>
        <w:t xml:space="preserve">Prof. </w:t>
      </w:r>
      <w:r w:rsidR="0072180A" w:rsidRPr="00882B00">
        <w:rPr>
          <w:rFonts w:ascii="Times New Roman" w:eastAsia="Times New Roman" w:hAnsi="Times New Roman" w:cs="Times New Roman"/>
        </w:rPr>
        <w:t>Daniel Tong</w:t>
      </w:r>
      <w:r w:rsidRPr="00882B00">
        <w:rPr>
          <w:rFonts w:ascii="Times New Roman" w:eastAsia="Times New Roman" w:hAnsi="Times New Roman" w:cs="Times New Roman"/>
        </w:rPr>
        <w:br/>
        <w:t xml:space="preserve">Research </w:t>
      </w:r>
      <w:r w:rsidR="0072180A" w:rsidRPr="00882B00">
        <w:rPr>
          <w:rFonts w:ascii="Times New Roman" w:eastAsia="Times New Roman" w:hAnsi="Times New Roman" w:cs="Times New Roman"/>
        </w:rPr>
        <w:t>Hall</w:t>
      </w:r>
      <w:r w:rsidRPr="00882B00">
        <w:rPr>
          <w:rFonts w:ascii="Times New Roman" w:eastAsia="Times New Roman" w:hAnsi="Times New Roman" w:cs="Times New Roman"/>
        </w:rPr>
        <w:t>, Room 2</w:t>
      </w:r>
      <w:r w:rsidR="0072180A" w:rsidRPr="00882B00">
        <w:rPr>
          <w:rFonts w:ascii="Times New Roman" w:eastAsia="Times New Roman" w:hAnsi="Times New Roman" w:cs="Times New Roman"/>
        </w:rPr>
        <w:t>64</w:t>
      </w:r>
      <w:r w:rsidRPr="00882B00">
        <w:rPr>
          <w:rFonts w:ascii="Times New Roman" w:eastAsia="Times New Roman" w:hAnsi="Times New Roman" w:cs="Times New Roman"/>
        </w:rPr>
        <w:br/>
        <w:t>Mail Stop 6A2</w:t>
      </w:r>
      <w:r w:rsidRPr="00882B00">
        <w:rPr>
          <w:rFonts w:ascii="Times New Roman" w:eastAsia="Times New Roman" w:hAnsi="Times New Roman" w:cs="Times New Roman"/>
        </w:rPr>
        <w:br/>
        <w:t xml:space="preserve">Email: </w:t>
      </w:r>
      <w:r w:rsidR="00646A81" w:rsidRPr="00882B00">
        <w:rPr>
          <w:rFonts w:ascii="Times New Roman" w:eastAsia="Times New Roman" w:hAnsi="Times New Roman" w:cs="Times New Roman"/>
          <w:color w:val="0000FF"/>
        </w:rPr>
        <w:t>qtong@gmu.edu</w:t>
      </w:r>
      <w:r w:rsidRPr="00882B00">
        <w:rPr>
          <w:rFonts w:ascii="Times New Roman" w:eastAsia="Times New Roman" w:hAnsi="Times New Roman" w:cs="Times New Roman"/>
          <w:color w:val="0000FF"/>
        </w:rPr>
        <w:br/>
      </w:r>
      <w:r w:rsidRPr="00882B00">
        <w:rPr>
          <w:rFonts w:ascii="Times New Roman" w:eastAsia="Times New Roman" w:hAnsi="Times New Roman" w:cs="Times New Roman"/>
        </w:rPr>
        <w:t>Online Office Hours: Tu and Th, 1:</w:t>
      </w:r>
      <w:r w:rsidR="001A314D" w:rsidRPr="00882B00">
        <w:rPr>
          <w:rFonts w:ascii="Times New Roman" w:eastAsia="Times New Roman" w:hAnsi="Times New Roman" w:cs="Times New Roman"/>
        </w:rPr>
        <w:t>3</w:t>
      </w:r>
      <w:r w:rsidRPr="00882B00">
        <w:rPr>
          <w:rFonts w:ascii="Times New Roman" w:eastAsia="Times New Roman" w:hAnsi="Times New Roman" w:cs="Times New Roman"/>
        </w:rPr>
        <w:t>0-3:</w:t>
      </w:r>
      <w:r w:rsidR="00D062A2" w:rsidRPr="00882B00">
        <w:rPr>
          <w:rFonts w:ascii="Times New Roman" w:eastAsia="Times New Roman" w:hAnsi="Times New Roman" w:cs="Times New Roman"/>
        </w:rPr>
        <w:t>3</w:t>
      </w:r>
      <w:r w:rsidRPr="00882B00">
        <w:rPr>
          <w:rFonts w:ascii="Times New Roman" w:eastAsia="Times New Roman" w:hAnsi="Times New Roman" w:cs="Times New Roman"/>
        </w:rPr>
        <w:t>0pm EST</w:t>
      </w:r>
      <w:r w:rsidR="00D062A2" w:rsidRPr="00882B00">
        <w:rPr>
          <w:rFonts w:ascii="Times New Roman" w:eastAsia="Times New Roman" w:hAnsi="Times New Roman" w:cs="Times New Roman"/>
        </w:rPr>
        <w:t>;</w:t>
      </w:r>
      <w:r w:rsidRPr="00882B00">
        <w:rPr>
          <w:rFonts w:ascii="Times New Roman" w:eastAsia="Times New Roman" w:hAnsi="Times New Roman" w:cs="Times New Roman"/>
        </w:rPr>
        <w:t xml:space="preserve"> Additional hours by appointment </w:t>
      </w:r>
    </w:p>
    <w:p w14:paraId="3C2F7FFD" w14:textId="77777777" w:rsidR="00307975" w:rsidRPr="00882B00" w:rsidRDefault="00307975" w:rsidP="0072180A">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Course Website: </w:t>
      </w:r>
    </w:p>
    <w:p w14:paraId="054DCE54" w14:textId="77777777" w:rsidR="00307975" w:rsidRPr="00882B00" w:rsidRDefault="00307975" w:rsidP="0072180A">
      <w:p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rPr>
        <w:t xml:space="preserve">GMU Blackboard: </w:t>
      </w:r>
      <w:r w:rsidRPr="00882B00">
        <w:rPr>
          <w:rFonts w:ascii="Times New Roman" w:eastAsia="Times New Roman" w:hAnsi="Times New Roman" w:cs="Times New Roman"/>
          <w:color w:val="0000FF"/>
        </w:rPr>
        <w:t xml:space="preserve">https://gmu.blackboard.com/ </w:t>
      </w:r>
    </w:p>
    <w:p w14:paraId="14F10F96" w14:textId="77777777" w:rsidR="00307975" w:rsidRPr="00882B00" w:rsidRDefault="00307975" w:rsidP="00307975">
      <w:pPr>
        <w:numPr>
          <w:ilvl w:val="0"/>
          <w:numId w:val="4"/>
        </w:num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rPr>
        <w:t xml:space="preserve">Class notes will be posted on GMU Blackboard </w:t>
      </w:r>
    </w:p>
    <w:p w14:paraId="7EEFA144" w14:textId="77777777" w:rsidR="00307975" w:rsidRPr="00882B00" w:rsidRDefault="00307975" w:rsidP="00307975">
      <w:pPr>
        <w:numPr>
          <w:ilvl w:val="0"/>
          <w:numId w:val="4"/>
        </w:num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rPr>
        <w:t xml:space="preserve">In order to comply with student privacy laws, faculty and students need to use their GMU e- mail accounts when corresponding with each other. </w:t>
      </w:r>
    </w:p>
    <w:p w14:paraId="4A0A9B3F" w14:textId="3D539802" w:rsidR="00307975" w:rsidRPr="00B960BE" w:rsidRDefault="00307975" w:rsidP="00D062A2">
      <w:pPr>
        <w:spacing w:before="100" w:beforeAutospacing="1" w:after="100" w:afterAutospacing="1"/>
        <w:rPr>
          <w:rFonts w:ascii="Times New Roman" w:eastAsia="Times New Roman" w:hAnsi="Times New Roman" w:cs="Times New Roman"/>
          <w:u w:val="single"/>
        </w:rPr>
      </w:pPr>
      <w:r w:rsidRPr="00B960BE">
        <w:rPr>
          <w:rFonts w:ascii="Times New Roman" w:eastAsia="Times New Roman" w:hAnsi="Times New Roman" w:cs="Times New Roman"/>
          <w:b/>
          <w:bCs/>
          <w:u w:val="single"/>
        </w:rPr>
        <w:t xml:space="preserve">Textbook: </w:t>
      </w:r>
    </w:p>
    <w:p w14:paraId="13F2AF4F" w14:textId="79E32712" w:rsidR="00307975" w:rsidRPr="00882B00" w:rsidRDefault="00D062A2" w:rsidP="00741E66">
      <w:pPr>
        <w:rPr>
          <w:rFonts w:ascii="Times New Roman" w:eastAsia="Times New Roman" w:hAnsi="Times New Roman" w:cs="Times New Roman"/>
        </w:rPr>
      </w:pPr>
      <w:r w:rsidRPr="00882B00">
        <w:rPr>
          <w:rFonts w:ascii="Times New Roman" w:eastAsia="Times New Roman" w:hAnsi="Times New Roman" w:cs="Times New Roman"/>
          <w:i/>
          <w:iCs/>
          <w:color w:val="232323"/>
        </w:rPr>
        <w:t>Chemistry</w:t>
      </w:r>
      <w:r w:rsidR="00E9019C" w:rsidRPr="00882B00">
        <w:rPr>
          <w:rFonts w:ascii="Times New Roman" w:eastAsia="Times New Roman" w:hAnsi="Times New Roman" w:cs="Times New Roman"/>
          <w:i/>
          <w:iCs/>
          <w:color w:val="232323"/>
        </w:rPr>
        <w:t xml:space="preserve"> of the Upper and Lower Atmosphere</w:t>
      </w:r>
    </w:p>
    <w:p w14:paraId="603C20FF" w14:textId="17464D75" w:rsidR="00307975" w:rsidRPr="00882B00" w:rsidRDefault="00E9019C" w:rsidP="00741E66">
      <w:pPr>
        <w:rPr>
          <w:rFonts w:ascii="Times New Roman" w:eastAsia="Times New Roman" w:hAnsi="Times New Roman" w:cs="Times New Roman"/>
          <w:color w:val="232323"/>
        </w:rPr>
      </w:pPr>
      <w:r w:rsidRPr="00882B00">
        <w:rPr>
          <w:rFonts w:ascii="Times New Roman" w:eastAsia="Times New Roman" w:hAnsi="Times New Roman" w:cs="Times New Roman"/>
          <w:color w:val="232323"/>
        </w:rPr>
        <w:t>Barbara</w:t>
      </w:r>
      <w:r w:rsidR="00ED613B" w:rsidRPr="00882B00">
        <w:rPr>
          <w:rFonts w:ascii="Times New Roman" w:eastAsia="Times New Roman" w:hAnsi="Times New Roman" w:cs="Times New Roman"/>
          <w:color w:val="232323"/>
        </w:rPr>
        <w:t xml:space="preserve"> Finlayson-Pitts and James Pitts, Jr.</w:t>
      </w:r>
      <w:r w:rsidR="00D062A2" w:rsidRPr="00882B00">
        <w:rPr>
          <w:rFonts w:ascii="Times New Roman" w:eastAsia="Times New Roman" w:hAnsi="Times New Roman" w:cs="Times New Roman"/>
          <w:color w:val="232323"/>
        </w:rPr>
        <w:t xml:space="preserve">, </w:t>
      </w:r>
      <w:r w:rsidR="00ED613B" w:rsidRPr="00882B00">
        <w:rPr>
          <w:rFonts w:ascii="Times New Roman" w:eastAsia="Times New Roman" w:hAnsi="Times New Roman" w:cs="Times New Roman"/>
          <w:color w:val="232323"/>
        </w:rPr>
        <w:t>Academic</w:t>
      </w:r>
      <w:r w:rsidR="00D062A2" w:rsidRPr="00882B00">
        <w:rPr>
          <w:rFonts w:ascii="Times New Roman" w:eastAsia="Times New Roman" w:hAnsi="Times New Roman" w:cs="Times New Roman"/>
          <w:color w:val="232323"/>
        </w:rPr>
        <w:t xml:space="preserve"> </w:t>
      </w:r>
      <w:r w:rsidR="003443CF" w:rsidRPr="00882B00">
        <w:rPr>
          <w:rFonts w:ascii="Times New Roman" w:eastAsia="Times New Roman" w:hAnsi="Times New Roman" w:cs="Times New Roman"/>
          <w:color w:val="232323"/>
        </w:rPr>
        <w:t>Press</w:t>
      </w:r>
      <w:r w:rsidR="00307975" w:rsidRPr="00882B00">
        <w:rPr>
          <w:rFonts w:ascii="Times New Roman" w:eastAsia="Times New Roman" w:hAnsi="Times New Roman" w:cs="Times New Roman"/>
          <w:color w:val="232323"/>
        </w:rPr>
        <w:br/>
        <w:t>ISBN</w:t>
      </w:r>
      <w:r w:rsidR="00A77CA7">
        <w:rPr>
          <w:rFonts w:ascii="Times New Roman" w:eastAsia="Times New Roman" w:hAnsi="Times New Roman" w:cs="Times New Roman"/>
          <w:color w:val="232323"/>
        </w:rPr>
        <w:t>-10</w:t>
      </w:r>
      <w:r w:rsidR="00307975" w:rsidRPr="00882B00">
        <w:rPr>
          <w:rFonts w:ascii="Times New Roman" w:eastAsia="Times New Roman" w:hAnsi="Times New Roman" w:cs="Times New Roman"/>
          <w:color w:val="232323"/>
        </w:rPr>
        <w:t xml:space="preserve">: </w:t>
      </w:r>
      <w:r w:rsidR="003443CF" w:rsidRPr="00882B00">
        <w:rPr>
          <w:rFonts w:ascii="Times New Roman" w:eastAsia="Times New Roman" w:hAnsi="Times New Roman" w:cs="Times New Roman"/>
          <w:color w:val="232323"/>
        </w:rPr>
        <w:t>0-</w:t>
      </w:r>
      <w:r w:rsidR="00A77CA7">
        <w:rPr>
          <w:rFonts w:ascii="Times New Roman" w:eastAsia="Times New Roman" w:hAnsi="Times New Roman" w:cs="Times New Roman"/>
          <w:color w:val="232323"/>
        </w:rPr>
        <w:t>12</w:t>
      </w:r>
      <w:r w:rsidR="003443CF" w:rsidRPr="00882B00">
        <w:rPr>
          <w:rFonts w:ascii="Times New Roman" w:eastAsia="Times New Roman" w:hAnsi="Times New Roman" w:cs="Times New Roman"/>
          <w:color w:val="232323"/>
        </w:rPr>
        <w:t>-</w:t>
      </w:r>
      <w:r w:rsidR="00A77CA7">
        <w:rPr>
          <w:rFonts w:ascii="Times New Roman" w:eastAsia="Times New Roman" w:hAnsi="Times New Roman" w:cs="Times New Roman"/>
          <w:color w:val="232323"/>
        </w:rPr>
        <w:t>257060-x</w:t>
      </w:r>
      <w:r w:rsidR="00307975" w:rsidRPr="00882B00">
        <w:rPr>
          <w:rFonts w:ascii="Times New Roman" w:eastAsia="Times New Roman" w:hAnsi="Times New Roman" w:cs="Times New Roman"/>
          <w:color w:val="232323"/>
        </w:rPr>
        <w:t xml:space="preserve"> </w:t>
      </w:r>
    </w:p>
    <w:p w14:paraId="5357B9FD" w14:textId="6786F719" w:rsidR="002C0C41" w:rsidRPr="00882B00" w:rsidRDefault="002C0C41" w:rsidP="002C0C41">
      <w:pPr>
        <w:rPr>
          <w:rFonts w:ascii="Times New Roman" w:eastAsia="Times New Roman" w:hAnsi="Times New Roman" w:cs="Times New Roman"/>
          <w:color w:val="232323"/>
        </w:rPr>
      </w:pPr>
    </w:p>
    <w:p w14:paraId="7DCAB26C" w14:textId="42E86FF5" w:rsidR="00307975" w:rsidRPr="00882B00" w:rsidRDefault="002C0C41" w:rsidP="002C0C41">
      <w:pPr>
        <w:rPr>
          <w:rFonts w:ascii="Times New Roman" w:eastAsia="Times New Roman" w:hAnsi="Times New Roman" w:cs="Times New Roman"/>
        </w:rPr>
      </w:pPr>
      <w:r w:rsidRPr="00882B00">
        <w:rPr>
          <w:rFonts w:ascii="Times New Roman" w:eastAsia="Times New Roman" w:hAnsi="Times New Roman" w:cs="Times New Roman"/>
        </w:rPr>
        <w:t xml:space="preserve">Supplemental reading: </w:t>
      </w:r>
    </w:p>
    <w:p w14:paraId="109200E1" w14:textId="6F21AB8F" w:rsidR="002C0C41" w:rsidRPr="00882B00" w:rsidRDefault="002C0C41" w:rsidP="002C0C41">
      <w:pPr>
        <w:rPr>
          <w:rFonts w:ascii="Times New Roman" w:eastAsia="Times New Roman" w:hAnsi="Times New Roman" w:cs="Times New Roman"/>
          <w:i/>
          <w:iCs/>
        </w:rPr>
      </w:pPr>
      <w:r w:rsidRPr="00882B00">
        <w:rPr>
          <w:rFonts w:ascii="Times New Roman" w:eastAsia="Times New Roman" w:hAnsi="Times New Roman" w:cs="Times New Roman"/>
          <w:i/>
          <w:iCs/>
        </w:rPr>
        <w:t xml:space="preserve">Chemistry of the Natural Atmosphere </w:t>
      </w:r>
    </w:p>
    <w:p w14:paraId="5AA52639" w14:textId="52D25946" w:rsidR="002C0C41" w:rsidRPr="00882B00" w:rsidRDefault="002C0C41" w:rsidP="002C0C41">
      <w:pPr>
        <w:rPr>
          <w:rFonts w:ascii="Times New Roman" w:eastAsia="Times New Roman" w:hAnsi="Times New Roman" w:cs="Times New Roman"/>
        </w:rPr>
      </w:pPr>
      <w:r w:rsidRPr="00882B00">
        <w:rPr>
          <w:rFonts w:ascii="Times New Roman" w:eastAsia="Times New Roman" w:hAnsi="Times New Roman" w:cs="Times New Roman"/>
        </w:rPr>
        <w:t xml:space="preserve">Peter </w:t>
      </w:r>
      <w:proofErr w:type="spellStart"/>
      <w:r w:rsidRPr="00882B00">
        <w:rPr>
          <w:rFonts w:ascii="Times New Roman" w:eastAsia="Times New Roman" w:hAnsi="Times New Roman" w:cs="Times New Roman"/>
        </w:rPr>
        <w:t>Warneck</w:t>
      </w:r>
      <w:proofErr w:type="spellEnd"/>
      <w:r w:rsidRPr="00882B00">
        <w:rPr>
          <w:rFonts w:ascii="Times New Roman" w:eastAsia="Times New Roman" w:hAnsi="Times New Roman" w:cs="Times New Roman"/>
        </w:rPr>
        <w:t>, Academic Press, ISBN 0-12-735632-0</w:t>
      </w:r>
    </w:p>
    <w:p w14:paraId="67B09E68" w14:textId="77777777" w:rsidR="00C27CEF" w:rsidRPr="00882B00" w:rsidRDefault="00C27CEF" w:rsidP="00D443F4">
      <w:pPr>
        <w:rPr>
          <w:rFonts w:ascii="Times New Roman" w:eastAsia="Times New Roman" w:hAnsi="Times New Roman" w:cs="Times New Roman"/>
        </w:rPr>
      </w:pPr>
    </w:p>
    <w:p w14:paraId="6B169A8F" w14:textId="60ACFE9C" w:rsidR="00E14E6F" w:rsidRPr="00882B00" w:rsidRDefault="00CA6740" w:rsidP="00D443F4">
      <w:pPr>
        <w:rPr>
          <w:rFonts w:ascii="Times New Roman" w:eastAsia="Times New Roman" w:hAnsi="Times New Roman" w:cs="Times New Roman"/>
          <w:b/>
          <w:bCs/>
          <w:u w:val="single"/>
        </w:rPr>
      </w:pPr>
      <w:r w:rsidRPr="00882B00">
        <w:rPr>
          <w:rFonts w:ascii="Times New Roman" w:eastAsia="Times New Roman" w:hAnsi="Times New Roman" w:cs="Times New Roman"/>
          <w:b/>
          <w:bCs/>
          <w:u w:val="single"/>
        </w:rPr>
        <w:t>Tentative Course Schedule:</w:t>
      </w:r>
    </w:p>
    <w:p w14:paraId="26ECEF9E" w14:textId="77777777" w:rsidR="00D443F4" w:rsidRPr="00882B00" w:rsidRDefault="00D443F4" w:rsidP="00D443F4">
      <w:pPr>
        <w:rPr>
          <w:rFonts w:ascii="Times New Roman" w:eastAsia="Times New Roman" w:hAnsi="Times New Roman" w:cs="Times New Roman"/>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110"/>
      </w:tblGrid>
      <w:tr w:rsidR="004B6824" w:rsidRPr="00882B00" w14:paraId="1A0E9824" w14:textId="77777777" w:rsidTr="39476CCF">
        <w:tc>
          <w:tcPr>
            <w:tcW w:w="1795" w:type="dxa"/>
          </w:tcPr>
          <w:p w14:paraId="5A488B1B" w14:textId="77777777" w:rsidR="004B6824" w:rsidRPr="00882B00" w:rsidRDefault="004B6824" w:rsidP="009C5063">
            <w:pPr>
              <w:jc w:val="center"/>
              <w:rPr>
                <w:rFonts w:ascii="Times New Roman" w:eastAsia="Times New Roman" w:hAnsi="Times New Roman" w:cs="Times New Roman"/>
                <w:b/>
                <w:bCs/>
              </w:rPr>
            </w:pPr>
            <w:r w:rsidRPr="00882B00">
              <w:rPr>
                <w:rFonts w:ascii="Times New Roman" w:eastAsia="Times New Roman" w:hAnsi="Times New Roman" w:cs="Times New Roman"/>
                <w:b/>
                <w:bCs/>
              </w:rPr>
              <w:t>Time</w:t>
            </w:r>
          </w:p>
        </w:tc>
        <w:tc>
          <w:tcPr>
            <w:tcW w:w="7110" w:type="dxa"/>
          </w:tcPr>
          <w:p w14:paraId="2C0D6CAB" w14:textId="77777777" w:rsidR="004B6824" w:rsidRPr="00882B00" w:rsidRDefault="004B6824" w:rsidP="009C5063">
            <w:pPr>
              <w:jc w:val="center"/>
              <w:rPr>
                <w:rFonts w:ascii="Times New Roman" w:eastAsia="Times New Roman" w:hAnsi="Times New Roman" w:cs="Times New Roman"/>
                <w:b/>
                <w:bCs/>
              </w:rPr>
            </w:pPr>
            <w:r w:rsidRPr="00882B00">
              <w:rPr>
                <w:rFonts w:ascii="Times New Roman" w:eastAsia="Times New Roman" w:hAnsi="Times New Roman" w:cs="Times New Roman"/>
                <w:b/>
                <w:bCs/>
              </w:rPr>
              <w:t>Content</w:t>
            </w:r>
          </w:p>
        </w:tc>
      </w:tr>
      <w:tr w:rsidR="008E31E5" w:rsidRPr="00882B00" w14:paraId="37BC48B4" w14:textId="77777777" w:rsidTr="39476CCF">
        <w:tc>
          <w:tcPr>
            <w:tcW w:w="1795" w:type="dxa"/>
          </w:tcPr>
          <w:p w14:paraId="3CEF6383" w14:textId="2137F514" w:rsidR="00292F32" w:rsidRPr="00882B00" w:rsidRDefault="00292F32" w:rsidP="009C5063">
            <w:pPr>
              <w:jc w:val="center"/>
              <w:rPr>
                <w:rFonts w:ascii="Times New Roman" w:eastAsia="Times New Roman" w:hAnsi="Times New Roman" w:cs="Times New Roman"/>
              </w:rPr>
            </w:pPr>
            <w:r w:rsidRPr="00882B00">
              <w:rPr>
                <w:rFonts w:ascii="Times New Roman" w:eastAsia="Times New Roman" w:hAnsi="Times New Roman" w:cs="Times New Roman"/>
              </w:rPr>
              <w:t>Week 1</w:t>
            </w:r>
          </w:p>
        </w:tc>
        <w:tc>
          <w:tcPr>
            <w:tcW w:w="7110" w:type="dxa"/>
          </w:tcPr>
          <w:p w14:paraId="46C9688A" w14:textId="79C34BDE" w:rsidR="009C5063" w:rsidRPr="00882B00" w:rsidRDefault="00C0699D" w:rsidP="00A763E6">
            <w:pPr>
              <w:rPr>
                <w:rFonts w:ascii="Times New Roman" w:eastAsia="Times New Roman" w:hAnsi="Times New Roman" w:cs="Times New Roman"/>
              </w:rPr>
            </w:pPr>
            <w:r>
              <w:rPr>
                <w:rFonts w:ascii="Times New Roman" w:eastAsia="Times New Roman" w:hAnsi="Times New Roman" w:cs="Times New Roman"/>
              </w:rPr>
              <w:t>History of atmospheric chemistry</w:t>
            </w:r>
          </w:p>
        </w:tc>
      </w:tr>
      <w:tr w:rsidR="008E31E5" w:rsidRPr="00882B00" w14:paraId="61A5EFCB" w14:textId="77777777" w:rsidTr="39476CCF">
        <w:tc>
          <w:tcPr>
            <w:tcW w:w="1795" w:type="dxa"/>
          </w:tcPr>
          <w:p w14:paraId="4D3E01AC" w14:textId="1DECC516" w:rsidR="00292F32" w:rsidRPr="00882B00" w:rsidRDefault="63D28439" w:rsidP="009C5063">
            <w:pPr>
              <w:jc w:val="center"/>
              <w:rPr>
                <w:rFonts w:ascii="Times New Roman" w:eastAsia="Times New Roman" w:hAnsi="Times New Roman" w:cs="Times New Roman"/>
              </w:rPr>
            </w:pPr>
            <w:r w:rsidRPr="00882B00">
              <w:rPr>
                <w:rFonts w:ascii="Times New Roman" w:eastAsia="Times New Roman" w:hAnsi="Times New Roman" w:cs="Times New Roman"/>
              </w:rPr>
              <w:t>Week 2</w:t>
            </w:r>
          </w:p>
        </w:tc>
        <w:tc>
          <w:tcPr>
            <w:tcW w:w="7110" w:type="dxa"/>
          </w:tcPr>
          <w:p w14:paraId="5ED30CFB" w14:textId="043D5925" w:rsidR="009C5063" w:rsidRPr="00882B00" w:rsidRDefault="00C0699D" w:rsidP="009A4ECA">
            <w:pPr>
              <w:rPr>
                <w:rFonts w:ascii="Times New Roman" w:eastAsia="Times New Roman" w:hAnsi="Times New Roman" w:cs="Times New Roman"/>
              </w:rPr>
            </w:pPr>
            <w:r>
              <w:rPr>
                <w:rFonts w:ascii="Times New Roman" w:eastAsia="Times New Roman" w:hAnsi="Times New Roman" w:cs="Times New Roman"/>
              </w:rPr>
              <w:t>The Earth’s atmospheric system</w:t>
            </w:r>
            <w:r w:rsidR="286CFC1D" w:rsidRPr="00882B00">
              <w:rPr>
                <w:rFonts w:ascii="Times New Roman" w:eastAsia="Times New Roman" w:hAnsi="Times New Roman" w:cs="Times New Roman"/>
              </w:rPr>
              <w:t xml:space="preserve"> </w:t>
            </w:r>
          </w:p>
        </w:tc>
      </w:tr>
      <w:tr w:rsidR="008E31E5" w:rsidRPr="00882B00" w14:paraId="73B15894" w14:textId="77777777" w:rsidTr="39476CCF">
        <w:tc>
          <w:tcPr>
            <w:tcW w:w="1795" w:type="dxa"/>
          </w:tcPr>
          <w:p w14:paraId="35ED2D31" w14:textId="1753DAF1" w:rsidR="00292F32" w:rsidRPr="00882B00" w:rsidRDefault="63D28439" w:rsidP="009C5063">
            <w:pPr>
              <w:jc w:val="center"/>
              <w:rPr>
                <w:rFonts w:ascii="Times New Roman" w:eastAsia="Times New Roman" w:hAnsi="Times New Roman" w:cs="Times New Roman"/>
              </w:rPr>
            </w:pPr>
            <w:r w:rsidRPr="00882B00">
              <w:rPr>
                <w:rFonts w:ascii="Times New Roman" w:eastAsia="Times New Roman" w:hAnsi="Times New Roman" w:cs="Times New Roman"/>
              </w:rPr>
              <w:t>Week 3</w:t>
            </w:r>
          </w:p>
        </w:tc>
        <w:tc>
          <w:tcPr>
            <w:tcW w:w="7110" w:type="dxa"/>
          </w:tcPr>
          <w:p w14:paraId="66EB8099" w14:textId="6A449EDD" w:rsidR="009C5063" w:rsidRPr="00882B00" w:rsidRDefault="00C0699D" w:rsidP="009C5063">
            <w:pPr>
              <w:rPr>
                <w:rFonts w:ascii="Times New Roman" w:eastAsia="Times New Roman" w:hAnsi="Times New Roman" w:cs="Times New Roman"/>
              </w:rPr>
            </w:pPr>
            <w:r>
              <w:rPr>
                <w:rFonts w:ascii="Times New Roman" w:eastAsia="Times New Roman" w:hAnsi="Times New Roman" w:cs="Times New Roman"/>
              </w:rPr>
              <w:t>Spectroscopy and photochemistry: Fundamentals</w:t>
            </w:r>
          </w:p>
        </w:tc>
      </w:tr>
      <w:tr w:rsidR="008E31E5" w:rsidRPr="00882B00" w14:paraId="79BA9F16" w14:textId="77777777" w:rsidTr="39476CCF">
        <w:tc>
          <w:tcPr>
            <w:tcW w:w="1795" w:type="dxa"/>
          </w:tcPr>
          <w:p w14:paraId="75A00E4A" w14:textId="19E87199" w:rsidR="00292F32" w:rsidRPr="00882B00" w:rsidRDefault="00292F32" w:rsidP="009C5063">
            <w:pPr>
              <w:jc w:val="center"/>
              <w:rPr>
                <w:rFonts w:ascii="Times New Roman" w:eastAsia="Times New Roman" w:hAnsi="Times New Roman" w:cs="Times New Roman"/>
              </w:rPr>
            </w:pPr>
            <w:r w:rsidRPr="00882B00">
              <w:rPr>
                <w:rFonts w:ascii="Times New Roman" w:eastAsia="Times New Roman" w:hAnsi="Times New Roman" w:cs="Times New Roman"/>
              </w:rPr>
              <w:t>Week 4</w:t>
            </w:r>
          </w:p>
        </w:tc>
        <w:tc>
          <w:tcPr>
            <w:tcW w:w="7110" w:type="dxa"/>
          </w:tcPr>
          <w:p w14:paraId="185115B6" w14:textId="5513C431" w:rsidR="00292F32" w:rsidRPr="00882B00" w:rsidRDefault="002F13BE" w:rsidP="009C5063">
            <w:pPr>
              <w:rPr>
                <w:rFonts w:ascii="Times New Roman" w:eastAsia="Times New Roman" w:hAnsi="Times New Roman" w:cs="Times New Roman"/>
              </w:rPr>
            </w:pPr>
            <w:r>
              <w:rPr>
                <w:rFonts w:ascii="Times New Roman" w:eastAsia="Times New Roman" w:hAnsi="Times New Roman" w:cs="Times New Roman"/>
              </w:rPr>
              <w:t>Photochemistry of Key Atmospheric Species I</w:t>
            </w:r>
          </w:p>
        </w:tc>
      </w:tr>
      <w:tr w:rsidR="008E31E5" w:rsidRPr="00882B00" w14:paraId="50C98C7A" w14:textId="77777777" w:rsidTr="39476CCF">
        <w:tc>
          <w:tcPr>
            <w:tcW w:w="1795" w:type="dxa"/>
          </w:tcPr>
          <w:p w14:paraId="07760323" w14:textId="02B7886B" w:rsidR="00292F32" w:rsidRPr="00882B00" w:rsidRDefault="00292F32" w:rsidP="009C5063">
            <w:pPr>
              <w:jc w:val="center"/>
              <w:rPr>
                <w:rFonts w:ascii="Times New Roman" w:eastAsia="Times New Roman" w:hAnsi="Times New Roman" w:cs="Times New Roman"/>
              </w:rPr>
            </w:pPr>
            <w:r w:rsidRPr="00882B00">
              <w:rPr>
                <w:rFonts w:ascii="Times New Roman" w:eastAsia="Times New Roman" w:hAnsi="Times New Roman" w:cs="Times New Roman"/>
              </w:rPr>
              <w:t>Week 5</w:t>
            </w:r>
          </w:p>
        </w:tc>
        <w:tc>
          <w:tcPr>
            <w:tcW w:w="7110" w:type="dxa"/>
          </w:tcPr>
          <w:p w14:paraId="5562F7CE" w14:textId="49EC224F" w:rsidR="00292F32" w:rsidRPr="00882B00" w:rsidRDefault="002F13BE" w:rsidP="009C5063">
            <w:pPr>
              <w:rPr>
                <w:rFonts w:ascii="Times New Roman" w:eastAsia="Times New Roman" w:hAnsi="Times New Roman" w:cs="Times New Roman"/>
              </w:rPr>
            </w:pPr>
            <w:r>
              <w:rPr>
                <w:rFonts w:ascii="Times New Roman" w:eastAsia="Times New Roman" w:hAnsi="Times New Roman" w:cs="Times New Roman"/>
              </w:rPr>
              <w:t>Photochemistry of Key Atmospheric Species II</w:t>
            </w:r>
          </w:p>
        </w:tc>
      </w:tr>
      <w:tr w:rsidR="008E31E5" w:rsidRPr="00882B00" w14:paraId="03BE5919" w14:textId="77777777" w:rsidTr="39476CCF">
        <w:tc>
          <w:tcPr>
            <w:tcW w:w="1795" w:type="dxa"/>
          </w:tcPr>
          <w:p w14:paraId="5F1EFAB6" w14:textId="525037DE" w:rsidR="00733717" w:rsidRPr="00882B00" w:rsidRDefault="00733717" w:rsidP="00733717">
            <w:pPr>
              <w:jc w:val="center"/>
              <w:rPr>
                <w:rFonts w:ascii="Times New Roman" w:eastAsia="Times New Roman" w:hAnsi="Times New Roman" w:cs="Times New Roman"/>
              </w:rPr>
            </w:pPr>
            <w:r w:rsidRPr="00882B00">
              <w:rPr>
                <w:rFonts w:ascii="Times New Roman" w:eastAsia="Times New Roman" w:hAnsi="Times New Roman" w:cs="Times New Roman"/>
              </w:rPr>
              <w:t>Week 6</w:t>
            </w:r>
          </w:p>
        </w:tc>
        <w:tc>
          <w:tcPr>
            <w:tcW w:w="7110" w:type="dxa"/>
          </w:tcPr>
          <w:p w14:paraId="42850284" w14:textId="02ED187B" w:rsidR="00733717" w:rsidRPr="00882B00" w:rsidRDefault="002F13BE" w:rsidP="00733717">
            <w:pPr>
              <w:rPr>
                <w:rFonts w:ascii="Times New Roman" w:eastAsia="Times New Roman" w:hAnsi="Times New Roman" w:cs="Times New Roman"/>
              </w:rPr>
            </w:pPr>
            <w:r w:rsidRPr="00882B00">
              <w:rPr>
                <w:rFonts w:ascii="Times New Roman" w:eastAsia="Times New Roman" w:hAnsi="Times New Roman" w:cs="Times New Roman"/>
              </w:rPr>
              <w:t>Chemical Kinetics and Photochemistry</w:t>
            </w:r>
          </w:p>
        </w:tc>
      </w:tr>
      <w:tr w:rsidR="008E31E5" w:rsidRPr="00882B00" w14:paraId="56315744" w14:textId="77777777" w:rsidTr="39476CCF">
        <w:tc>
          <w:tcPr>
            <w:tcW w:w="1795" w:type="dxa"/>
          </w:tcPr>
          <w:p w14:paraId="386CD113" w14:textId="36C7F820" w:rsidR="00733717" w:rsidRPr="00882B00" w:rsidRDefault="00733717" w:rsidP="00733717">
            <w:pPr>
              <w:jc w:val="center"/>
              <w:rPr>
                <w:rFonts w:ascii="Times New Roman" w:eastAsia="Times New Roman" w:hAnsi="Times New Roman" w:cs="Times New Roman"/>
              </w:rPr>
            </w:pPr>
            <w:r w:rsidRPr="00882B00">
              <w:rPr>
                <w:rFonts w:ascii="Times New Roman" w:eastAsia="Times New Roman" w:hAnsi="Times New Roman" w:cs="Times New Roman"/>
              </w:rPr>
              <w:t>Week 7</w:t>
            </w:r>
          </w:p>
        </w:tc>
        <w:tc>
          <w:tcPr>
            <w:tcW w:w="7110" w:type="dxa"/>
          </w:tcPr>
          <w:p w14:paraId="419D9A32" w14:textId="2B114F0D" w:rsidR="00733717" w:rsidRPr="00882B00" w:rsidRDefault="002F13BE" w:rsidP="00733717">
            <w:pPr>
              <w:rPr>
                <w:rFonts w:ascii="Times New Roman" w:eastAsia="Times New Roman" w:hAnsi="Times New Roman" w:cs="Times New Roman"/>
              </w:rPr>
            </w:pPr>
            <w:r>
              <w:rPr>
                <w:rFonts w:ascii="Times New Roman" w:eastAsia="Times New Roman" w:hAnsi="Times New Roman" w:cs="Times New Roman"/>
              </w:rPr>
              <w:t>Organics – NOx – Ozone Air Mixtures</w:t>
            </w:r>
          </w:p>
        </w:tc>
      </w:tr>
      <w:tr w:rsidR="008E31E5" w:rsidRPr="00882B00" w14:paraId="598AE982" w14:textId="77777777" w:rsidTr="39476CCF">
        <w:tc>
          <w:tcPr>
            <w:tcW w:w="1795" w:type="dxa"/>
          </w:tcPr>
          <w:p w14:paraId="3DEDA325" w14:textId="3A7E82A8" w:rsidR="00733717" w:rsidRPr="00882B00" w:rsidRDefault="00733717" w:rsidP="00733717">
            <w:pPr>
              <w:jc w:val="center"/>
              <w:rPr>
                <w:rFonts w:ascii="Times New Roman" w:eastAsia="Times New Roman" w:hAnsi="Times New Roman" w:cs="Times New Roman"/>
              </w:rPr>
            </w:pPr>
            <w:r w:rsidRPr="00882B00">
              <w:rPr>
                <w:rFonts w:ascii="Times New Roman" w:eastAsia="Times New Roman" w:hAnsi="Times New Roman" w:cs="Times New Roman"/>
              </w:rPr>
              <w:t>Week 8</w:t>
            </w:r>
          </w:p>
        </w:tc>
        <w:tc>
          <w:tcPr>
            <w:tcW w:w="7110" w:type="dxa"/>
          </w:tcPr>
          <w:p w14:paraId="60989B4E" w14:textId="29528538" w:rsidR="00733717" w:rsidRPr="00882B00" w:rsidRDefault="00A32C35" w:rsidP="00733717">
            <w:pPr>
              <w:rPr>
                <w:rFonts w:ascii="Times New Roman" w:eastAsia="Times New Roman" w:hAnsi="Times New Roman" w:cs="Times New Roman"/>
              </w:rPr>
            </w:pPr>
            <w:r w:rsidRPr="00882B00">
              <w:rPr>
                <w:rFonts w:ascii="Times New Roman" w:eastAsia="Times New Roman" w:hAnsi="Times New Roman" w:cs="Times New Roman"/>
              </w:rPr>
              <w:t xml:space="preserve">Midterm Exam; </w:t>
            </w:r>
            <w:r w:rsidR="00A3298A" w:rsidRPr="00882B00">
              <w:rPr>
                <w:rFonts w:ascii="Times New Roman" w:eastAsia="Times New Roman" w:hAnsi="Times New Roman" w:cs="Times New Roman"/>
              </w:rPr>
              <w:t xml:space="preserve">Chemistry of </w:t>
            </w:r>
            <w:r w:rsidR="00745BEB" w:rsidRPr="00882B00">
              <w:rPr>
                <w:rFonts w:ascii="Times New Roman" w:eastAsia="Times New Roman" w:hAnsi="Times New Roman" w:cs="Times New Roman"/>
              </w:rPr>
              <w:t>A</w:t>
            </w:r>
            <w:r w:rsidR="00A3298A" w:rsidRPr="00882B00">
              <w:rPr>
                <w:rFonts w:ascii="Times New Roman" w:eastAsia="Times New Roman" w:hAnsi="Times New Roman" w:cs="Times New Roman"/>
              </w:rPr>
              <w:t>tmospheric Oxygen</w:t>
            </w:r>
          </w:p>
        </w:tc>
      </w:tr>
      <w:tr w:rsidR="00A3298A" w:rsidRPr="00882B00" w14:paraId="6F042236" w14:textId="77777777" w:rsidTr="39476CCF">
        <w:tc>
          <w:tcPr>
            <w:tcW w:w="1795" w:type="dxa"/>
          </w:tcPr>
          <w:p w14:paraId="45D5E159" w14:textId="5B42BB3F" w:rsidR="00A3298A" w:rsidRPr="00882B00" w:rsidRDefault="00A3298A" w:rsidP="00A3298A">
            <w:pPr>
              <w:jc w:val="center"/>
              <w:rPr>
                <w:rFonts w:ascii="Times New Roman" w:eastAsia="Times New Roman" w:hAnsi="Times New Roman" w:cs="Times New Roman"/>
              </w:rPr>
            </w:pPr>
            <w:r w:rsidRPr="00882B00">
              <w:rPr>
                <w:rFonts w:ascii="Times New Roman" w:eastAsia="Times New Roman" w:hAnsi="Times New Roman" w:cs="Times New Roman"/>
              </w:rPr>
              <w:t>Week 9</w:t>
            </w:r>
          </w:p>
        </w:tc>
        <w:tc>
          <w:tcPr>
            <w:tcW w:w="7110" w:type="dxa"/>
          </w:tcPr>
          <w:p w14:paraId="3932DAE4" w14:textId="3721B186" w:rsidR="00A3298A" w:rsidRPr="00882B00" w:rsidRDefault="002F13BE" w:rsidP="00A3298A">
            <w:pPr>
              <w:rPr>
                <w:rFonts w:ascii="Times New Roman" w:eastAsia="Times New Roman" w:hAnsi="Times New Roman" w:cs="Times New Roman"/>
              </w:rPr>
            </w:pPr>
            <w:r>
              <w:rPr>
                <w:rFonts w:ascii="Times New Roman" w:eastAsia="Times New Roman" w:hAnsi="Times New Roman" w:cs="Times New Roman"/>
              </w:rPr>
              <w:t>Chemistry of Inorganic and Organic Acids</w:t>
            </w:r>
            <w:r w:rsidR="00A3298A" w:rsidRPr="00882B00">
              <w:rPr>
                <w:rFonts w:ascii="Times New Roman" w:eastAsia="Times New Roman" w:hAnsi="Times New Roman" w:cs="Times New Roman"/>
              </w:rPr>
              <w:t xml:space="preserve"> </w:t>
            </w:r>
          </w:p>
        </w:tc>
      </w:tr>
      <w:tr w:rsidR="00A3298A" w:rsidRPr="00882B00" w14:paraId="5A8A3D74" w14:textId="77777777" w:rsidTr="39476CCF">
        <w:tc>
          <w:tcPr>
            <w:tcW w:w="1795" w:type="dxa"/>
          </w:tcPr>
          <w:p w14:paraId="0CA1531A" w14:textId="489E8CB1" w:rsidR="00A3298A" w:rsidRPr="00882B00" w:rsidRDefault="65701548" w:rsidP="00A3298A">
            <w:pPr>
              <w:jc w:val="center"/>
              <w:rPr>
                <w:rFonts w:ascii="Times New Roman" w:eastAsia="Times New Roman" w:hAnsi="Times New Roman" w:cs="Times New Roman"/>
              </w:rPr>
            </w:pPr>
            <w:r w:rsidRPr="00882B00">
              <w:rPr>
                <w:rFonts w:ascii="Times New Roman" w:eastAsia="Times New Roman" w:hAnsi="Times New Roman" w:cs="Times New Roman"/>
              </w:rPr>
              <w:t>Week 10</w:t>
            </w:r>
          </w:p>
        </w:tc>
        <w:tc>
          <w:tcPr>
            <w:tcW w:w="7110" w:type="dxa"/>
          </w:tcPr>
          <w:p w14:paraId="23FDCC10" w14:textId="1BE9036A" w:rsidR="00A3298A" w:rsidRPr="00882B00" w:rsidRDefault="002F13BE" w:rsidP="00A3298A">
            <w:pPr>
              <w:rPr>
                <w:rFonts w:ascii="Times New Roman" w:eastAsia="Times New Roman" w:hAnsi="Times New Roman" w:cs="Times New Roman"/>
              </w:rPr>
            </w:pPr>
            <w:r>
              <w:rPr>
                <w:rFonts w:ascii="Times New Roman" w:eastAsia="Times New Roman" w:hAnsi="Times New Roman" w:cs="Times New Roman"/>
              </w:rPr>
              <w:t xml:space="preserve">Stratospheric Ozone and Halogenated Organics </w:t>
            </w:r>
          </w:p>
        </w:tc>
      </w:tr>
      <w:tr w:rsidR="00A3298A" w:rsidRPr="00882B00" w14:paraId="5FFE3C25" w14:textId="77777777" w:rsidTr="39476CCF">
        <w:tc>
          <w:tcPr>
            <w:tcW w:w="1795" w:type="dxa"/>
          </w:tcPr>
          <w:p w14:paraId="04647B76" w14:textId="13FBCA01" w:rsidR="00A3298A" w:rsidRPr="00882B00" w:rsidRDefault="00A3298A" w:rsidP="00A3298A">
            <w:pPr>
              <w:jc w:val="center"/>
              <w:rPr>
                <w:rFonts w:ascii="Times New Roman" w:eastAsia="Times New Roman" w:hAnsi="Times New Roman" w:cs="Times New Roman"/>
              </w:rPr>
            </w:pPr>
            <w:r w:rsidRPr="00882B00">
              <w:rPr>
                <w:rFonts w:ascii="Times New Roman" w:eastAsia="Times New Roman" w:hAnsi="Times New Roman" w:cs="Times New Roman"/>
              </w:rPr>
              <w:t>Week 11</w:t>
            </w:r>
          </w:p>
        </w:tc>
        <w:tc>
          <w:tcPr>
            <w:tcW w:w="7110" w:type="dxa"/>
          </w:tcPr>
          <w:p w14:paraId="1DE11C0F" w14:textId="5534A963" w:rsidR="00A3298A" w:rsidRPr="00882B00" w:rsidRDefault="002F13BE" w:rsidP="00A3298A">
            <w:pPr>
              <w:rPr>
                <w:rFonts w:ascii="Times New Roman" w:eastAsia="Times New Roman" w:hAnsi="Times New Roman" w:cs="Times New Roman"/>
              </w:rPr>
            </w:pPr>
            <w:r>
              <w:rPr>
                <w:rFonts w:ascii="Times New Roman" w:eastAsia="Times New Roman" w:hAnsi="Times New Roman" w:cs="Times New Roman"/>
              </w:rPr>
              <w:t>Chemistry of Atmospheric Aerosols</w:t>
            </w:r>
          </w:p>
        </w:tc>
      </w:tr>
      <w:tr w:rsidR="00A3298A" w:rsidRPr="00882B00" w14:paraId="5DE62D4E" w14:textId="77777777" w:rsidTr="39476CCF">
        <w:tc>
          <w:tcPr>
            <w:tcW w:w="1795" w:type="dxa"/>
          </w:tcPr>
          <w:p w14:paraId="37564955" w14:textId="57E45AEF" w:rsidR="00A3298A" w:rsidRPr="00882B00" w:rsidRDefault="00A3298A" w:rsidP="00A3298A">
            <w:pPr>
              <w:jc w:val="center"/>
              <w:rPr>
                <w:rFonts w:ascii="Times New Roman" w:eastAsia="Times New Roman" w:hAnsi="Times New Roman" w:cs="Times New Roman"/>
              </w:rPr>
            </w:pPr>
            <w:r w:rsidRPr="00882B00">
              <w:rPr>
                <w:rFonts w:ascii="Times New Roman" w:eastAsia="Times New Roman" w:hAnsi="Times New Roman" w:cs="Times New Roman"/>
              </w:rPr>
              <w:t>Week 12</w:t>
            </w:r>
          </w:p>
        </w:tc>
        <w:tc>
          <w:tcPr>
            <w:tcW w:w="7110" w:type="dxa"/>
          </w:tcPr>
          <w:p w14:paraId="04481F52" w14:textId="03230605" w:rsidR="00A3298A" w:rsidRPr="00882B00" w:rsidRDefault="002F13BE" w:rsidP="00A3298A">
            <w:pPr>
              <w:rPr>
                <w:rFonts w:ascii="Times New Roman" w:eastAsia="Times New Roman" w:hAnsi="Times New Roman" w:cs="Times New Roman"/>
              </w:rPr>
            </w:pPr>
            <w:r>
              <w:rPr>
                <w:rFonts w:ascii="Times New Roman" w:eastAsia="Times New Roman" w:hAnsi="Times New Roman" w:cs="Times New Roman"/>
              </w:rPr>
              <w:t>Chemistry of Indoor Air Pollution</w:t>
            </w:r>
          </w:p>
        </w:tc>
      </w:tr>
      <w:tr w:rsidR="00A3298A" w:rsidRPr="00882B00" w14:paraId="738259A0" w14:textId="77777777" w:rsidTr="39476CCF">
        <w:tc>
          <w:tcPr>
            <w:tcW w:w="1795" w:type="dxa"/>
          </w:tcPr>
          <w:p w14:paraId="62650318" w14:textId="190927A4" w:rsidR="00A3298A" w:rsidRPr="00882B00" w:rsidRDefault="00A3298A" w:rsidP="00A3298A">
            <w:pPr>
              <w:jc w:val="center"/>
              <w:rPr>
                <w:rFonts w:ascii="Times New Roman" w:eastAsia="Times New Roman" w:hAnsi="Times New Roman" w:cs="Times New Roman"/>
              </w:rPr>
            </w:pPr>
            <w:r w:rsidRPr="00882B00">
              <w:rPr>
                <w:rFonts w:ascii="Times New Roman" w:eastAsia="Times New Roman" w:hAnsi="Times New Roman" w:cs="Times New Roman"/>
              </w:rPr>
              <w:lastRenderedPageBreak/>
              <w:t>Week 13</w:t>
            </w:r>
          </w:p>
        </w:tc>
        <w:tc>
          <w:tcPr>
            <w:tcW w:w="7110" w:type="dxa"/>
          </w:tcPr>
          <w:p w14:paraId="58348FED" w14:textId="281F28E5" w:rsidR="00A3298A" w:rsidRPr="00882B00" w:rsidRDefault="002F13BE" w:rsidP="00A3298A">
            <w:pPr>
              <w:rPr>
                <w:rFonts w:ascii="Times New Roman" w:eastAsia="Times New Roman" w:hAnsi="Times New Roman" w:cs="Times New Roman"/>
              </w:rPr>
            </w:pPr>
            <w:r>
              <w:rPr>
                <w:rFonts w:ascii="Times New Roman" w:eastAsia="Times New Roman" w:hAnsi="Times New Roman" w:cs="Times New Roman"/>
              </w:rPr>
              <w:t>Global Atmospheric Chemistry and Climate Change</w:t>
            </w:r>
          </w:p>
        </w:tc>
      </w:tr>
      <w:tr w:rsidR="00A3298A" w:rsidRPr="00882B00" w14:paraId="5B5E678C" w14:textId="77777777" w:rsidTr="39476CCF">
        <w:tc>
          <w:tcPr>
            <w:tcW w:w="1795" w:type="dxa"/>
          </w:tcPr>
          <w:p w14:paraId="6AB549DB" w14:textId="0C285890" w:rsidR="00A3298A" w:rsidRPr="00882B00" w:rsidRDefault="65701548" w:rsidP="00A3298A">
            <w:pPr>
              <w:jc w:val="center"/>
              <w:rPr>
                <w:rFonts w:ascii="Times New Roman" w:eastAsia="Times New Roman" w:hAnsi="Times New Roman" w:cs="Times New Roman"/>
              </w:rPr>
            </w:pPr>
            <w:r w:rsidRPr="00882B00">
              <w:rPr>
                <w:rFonts w:ascii="Times New Roman" w:eastAsia="Times New Roman" w:hAnsi="Times New Roman" w:cs="Times New Roman"/>
              </w:rPr>
              <w:t>Week 14</w:t>
            </w:r>
          </w:p>
        </w:tc>
        <w:tc>
          <w:tcPr>
            <w:tcW w:w="7110" w:type="dxa"/>
          </w:tcPr>
          <w:p w14:paraId="47DF44C7" w14:textId="353B2974" w:rsidR="00A3298A" w:rsidRPr="00882B00" w:rsidRDefault="002F13BE" w:rsidP="00A3298A">
            <w:pPr>
              <w:rPr>
                <w:rFonts w:ascii="Times New Roman" w:eastAsia="Times New Roman" w:hAnsi="Times New Roman" w:cs="Times New Roman"/>
              </w:rPr>
            </w:pPr>
            <w:r>
              <w:rPr>
                <w:rFonts w:ascii="Times New Roman" w:eastAsia="Times New Roman" w:hAnsi="Times New Roman" w:cs="Times New Roman"/>
              </w:rPr>
              <w:t>Applications of Atmospheric Chemistry</w:t>
            </w:r>
          </w:p>
        </w:tc>
      </w:tr>
      <w:tr w:rsidR="00A3298A" w:rsidRPr="00882B00" w14:paraId="74A8B056" w14:textId="77777777" w:rsidTr="39476CCF">
        <w:tc>
          <w:tcPr>
            <w:tcW w:w="1795" w:type="dxa"/>
          </w:tcPr>
          <w:p w14:paraId="4FB75D38" w14:textId="75126ADE" w:rsidR="00A3298A" w:rsidRPr="00882B00" w:rsidRDefault="00A3298A" w:rsidP="00A3298A">
            <w:pPr>
              <w:jc w:val="center"/>
              <w:rPr>
                <w:rFonts w:ascii="Times New Roman" w:eastAsia="Times New Roman" w:hAnsi="Times New Roman" w:cs="Times New Roman"/>
              </w:rPr>
            </w:pPr>
            <w:r w:rsidRPr="00882B00">
              <w:rPr>
                <w:rFonts w:ascii="Times New Roman" w:eastAsia="Times New Roman" w:hAnsi="Times New Roman" w:cs="Times New Roman"/>
              </w:rPr>
              <w:t>Week 15</w:t>
            </w:r>
          </w:p>
        </w:tc>
        <w:tc>
          <w:tcPr>
            <w:tcW w:w="7110" w:type="dxa"/>
          </w:tcPr>
          <w:p w14:paraId="488014BF" w14:textId="2516F816" w:rsidR="00C0699D" w:rsidRPr="00882B00" w:rsidRDefault="00A32C35" w:rsidP="00A3298A">
            <w:pPr>
              <w:rPr>
                <w:rFonts w:ascii="Times New Roman" w:eastAsia="Times New Roman" w:hAnsi="Times New Roman" w:cs="Times New Roman"/>
              </w:rPr>
            </w:pPr>
            <w:r w:rsidRPr="00882B00">
              <w:rPr>
                <w:rFonts w:ascii="Times New Roman" w:eastAsia="Times New Roman" w:hAnsi="Times New Roman" w:cs="Times New Roman"/>
              </w:rPr>
              <w:t>Final Exam</w:t>
            </w:r>
            <w:r w:rsidR="005F4951">
              <w:rPr>
                <w:rFonts w:ascii="Times New Roman" w:eastAsia="Times New Roman" w:hAnsi="Times New Roman" w:cs="Times New Roman"/>
              </w:rPr>
              <w:t xml:space="preserve"> </w:t>
            </w:r>
            <w:r w:rsidR="005F4951" w:rsidRPr="00CE6203">
              <w:rPr>
                <w:rFonts w:ascii="Times New Roman" w:eastAsia="Times New Roman" w:hAnsi="Times New Roman" w:cs="Times New Roman"/>
                <w:i/>
                <w:iCs/>
              </w:rPr>
              <w:t>and Term Project Presentations (</w:t>
            </w:r>
            <w:r w:rsidR="00CE6203" w:rsidRPr="00CE6203">
              <w:rPr>
                <w:rFonts w:ascii="Times New Roman" w:eastAsia="Times New Roman" w:hAnsi="Times New Roman" w:cs="Times New Roman"/>
                <w:i/>
                <w:iCs/>
              </w:rPr>
              <w:t>G</w:t>
            </w:r>
            <w:r w:rsidR="005F4951" w:rsidRPr="00CE6203">
              <w:rPr>
                <w:rFonts w:ascii="Times New Roman" w:eastAsia="Times New Roman" w:hAnsi="Times New Roman" w:cs="Times New Roman"/>
                <w:i/>
                <w:iCs/>
              </w:rPr>
              <w:t>raduate Students)</w:t>
            </w:r>
          </w:p>
        </w:tc>
      </w:tr>
    </w:tbl>
    <w:p w14:paraId="3E0CA848" w14:textId="77777777" w:rsidR="000C7E6C" w:rsidRDefault="000C7E6C" w:rsidP="00307975">
      <w:pPr>
        <w:spacing w:before="100" w:beforeAutospacing="1" w:after="100" w:afterAutospacing="1"/>
        <w:rPr>
          <w:rFonts w:ascii="Times New Roman" w:eastAsia="Times New Roman" w:hAnsi="Times New Roman" w:cs="Times New Roman"/>
          <w:b/>
          <w:bCs/>
          <w:u w:val="single"/>
        </w:rPr>
      </w:pPr>
    </w:p>
    <w:p w14:paraId="7B24C052" w14:textId="77777777" w:rsidR="000C7E6C" w:rsidRPr="00B960BE" w:rsidRDefault="000C7E6C" w:rsidP="000C7E6C">
      <w:pPr>
        <w:spacing w:before="100" w:beforeAutospacing="1" w:after="100" w:afterAutospacing="1"/>
        <w:rPr>
          <w:rFonts w:ascii="Times New Roman" w:eastAsia="Times New Roman" w:hAnsi="Times New Roman" w:cs="Times New Roman"/>
          <w:u w:val="single"/>
        </w:rPr>
      </w:pPr>
      <w:r w:rsidRPr="00B960BE">
        <w:rPr>
          <w:rFonts w:ascii="Times New Roman" w:eastAsia="Times New Roman" w:hAnsi="Times New Roman" w:cs="Times New Roman"/>
          <w:b/>
          <w:bCs/>
          <w:u w:val="single"/>
        </w:rPr>
        <w:t xml:space="preserve">Course Format: </w:t>
      </w:r>
    </w:p>
    <w:p w14:paraId="4BF30100" w14:textId="77777777" w:rsidR="000C7E6C" w:rsidRPr="00882B00" w:rsidRDefault="000C7E6C" w:rsidP="000C7E6C">
      <w:pPr>
        <w:rPr>
          <w:rFonts w:ascii="Times New Roman" w:eastAsia="Times New Roman" w:hAnsi="Times New Roman" w:cs="Times New Roman"/>
        </w:rPr>
      </w:pPr>
      <w:r w:rsidRPr="00882B00">
        <w:rPr>
          <w:rFonts w:ascii="Times New Roman" w:eastAsia="Times New Roman" w:hAnsi="Times New Roman" w:cs="Times New Roman"/>
        </w:rPr>
        <w:t xml:space="preserve">1) Lectures </w:t>
      </w:r>
    </w:p>
    <w:p w14:paraId="5D074667" w14:textId="1F8B284C" w:rsidR="000C7E6C" w:rsidRPr="000C7E6C" w:rsidRDefault="000C7E6C" w:rsidP="000C7E6C">
      <w:pPr>
        <w:rPr>
          <w:rFonts w:ascii="Times New Roman" w:eastAsia="Times New Roman" w:hAnsi="Times New Roman" w:cs="Times New Roman"/>
        </w:rPr>
      </w:pPr>
      <w:r w:rsidRPr="00882B00">
        <w:rPr>
          <w:rFonts w:ascii="Times New Roman" w:eastAsia="Times New Roman" w:hAnsi="Times New Roman" w:cs="Times New Roman"/>
        </w:rPr>
        <w:t>2) Bi-Weekly homework assignments</w:t>
      </w:r>
      <w:r w:rsidRPr="00882B00">
        <w:rPr>
          <w:rFonts w:ascii="Times New Roman" w:eastAsia="Times New Roman" w:hAnsi="Times New Roman" w:cs="Times New Roman"/>
        </w:rPr>
        <w:br/>
        <w:t>3) Midterm exam</w:t>
      </w:r>
      <w:r w:rsidRPr="00882B00">
        <w:rPr>
          <w:rFonts w:ascii="Times New Roman" w:eastAsia="Times New Roman" w:hAnsi="Times New Roman" w:cs="Times New Roman"/>
        </w:rPr>
        <w:br/>
        <w:t xml:space="preserve">4) Final exam </w:t>
      </w:r>
    </w:p>
    <w:p w14:paraId="09983CCA" w14:textId="06A0AC86" w:rsidR="00307975" w:rsidRPr="00882B00" w:rsidRDefault="00307975" w:rsidP="00307975">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Important Notes: </w:t>
      </w:r>
    </w:p>
    <w:p w14:paraId="3060B846" w14:textId="77777777" w:rsidR="00307975" w:rsidRPr="00882B00" w:rsidRDefault="00307975" w:rsidP="00CA6740">
      <w:pPr>
        <w:numPr>
          <w:ilvl w:val="0"/>
          <w:numId w:val="5"/>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Attendance Policy: Students </w:t>
      </w:r>
      <w:r w:rsidRPr="00882B00">
        <w:rPr>
          <w:rFonts w:ascii="Times New Roman" w:eastAsia="Times New Roman" w:hAnsi="Times New Roman" w:cs="Times New Roman"/>
          <w:b/>
          <w:bCs/>
        </w:rPr>
        <w:t xml:space="preserve">must attend </w:t>
      </w:r>
      <w:r w:rsidRPr="00882B00">
        <w:rPr>
          <w:rFonts w:ascii="Times New Roman" w:eastAsia="Times New Roman" w:hAnsi="Times New Roman" w:cs="Times New Roman"/>
        </w:rPr>
        <w:t xml:space="preserve">all classes. </w:t>
      </w:r>
    </w:p>
    <w:p w14:paraId="098A1353" w14:textId="77777777" w:rsidR="00307975" w:rsidRPr="00882B00" w:rsidRDefault="00307975" w:rsidP="00CA6740">
      <w:pPr>
        <w:numPr>
          <w:ilvl w:val="0"/>
          <w:numId w:val="5"/>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If you arrive more than 20 minutes late for an exam, or after anyone has finished the exam and left, you may not take it. </w:t>
      </w:r>
    </w:p>
    <w:p w14:paraId="11140BFB" w14:textId="77777777" w:rsidR="00307975" w:rsidRPr="00882B00" w:rsidRDefault="00307975" w:rsidP="00CA6740">
      <w:pPr>
        <w:numPr>
          <w:ilvl w:val="0"/>
          <w:numId w:val="5"/>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Anyone caught cheating on an exam will be referred to the George Mason University Honor Council. </w:t>
      </w:r>
    </w:p>
    <w:p w14:paraId="491C51D5" w14:textId="2AAD239F" w:rsidR="00307975" w:rsidRPr="00882B00" w:rsidRDefault="00307975" w:rsidP="00CA6740">
      <w:pPr>
        <w:numPr>
          <w:ilvl w:val="0"/>
          <w:numId w:val="5"/>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The exams are closed book, closed to notes and all outside materials. Use of outside materials </w:t>
      </w:r>
      <w:r w:rsidR="00745BEB" w:rsidRPr="00882B00">
        <w:rPr>
          <w:rFonts w:ascii="Times New Roman" w:eastAsia="Times New Roman" w:hAnsi="Times New Roman" w:cs="Times New Roman"/>
        </w:rPr>
        <w:t>are not allowed.</w:t>
      </w:r>
      <w:r w:rsidRPr="00882B00">
        <w:rPr>
          <w:rFonts w:ascii="Times New Roman" w:eastAsia="Times New Roman" w:hAnsi="Times New Roman" w:cs="Times New Roman"/>
        </w:rPr>
        <w:t xml:space="preserve"> </w:t>
      </w:r>
    </w:p>
    <w:p w14:paraId="5E7C3450" w14:textId="77777777" w:rsidR="00307975" w:rsidRPr="00882B00" w:rsidRDefault="00307975" w:rsidP="00CA6740">
      <w:pPr>
        <w:numPr>
          <w:ilvl w:val="0"/>
          <w:numId w:val="5"/>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If you have a schedule conflict and cannot take an exam on the scheduled day, let me know ahead of time and I will try to arrange an alternative test date. </w:t>
      </w:r>
    </w:p>
    <w:p w14:paraId="5DEFDC65" w14:textId="77777777" w:rsidR="00307975" w:rsidRPr="00882B00" w:rsidRDefault="00307975" w:rsidP="00CA6740">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Makeup Policy: </w:t>
      </w:r>
    </w:p>
    <w:p w14:paraId="1656BC60" w14:textId="77777777" w:rsidR="00307975" w:rsidRPr="00882B00" w:rsidRDefault="00307975" w:rsidP="00CA6740">
      <w:pPr>
        <w:numPr>
          <w:ilvl w:val="0"/>
          <w:numId w:val="6"/>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Late exams will be permitted if the instructor is provided with an acceptable explanation and if performed within one week of the original exam. Make-up exams must be scheduled </w:t>
      </w:r>
      <w:r w:rsidRPr="00882B00">
        <w:rPr>
          <w:rFonts w:ascii="Times New Roman" w:eastAsia="Times New Roman" w:hAnsi="Times New Roman" w:cs="Times New Roman"/>
          <w:b/>
          <w:bCs/>
        </w:rPr>
        <w:t xml:space="preserve">in advance </w:t>
      </w:r>
      <w:r w:rsidRPr="00882B00">
        <w:rPr>
          <w:rFonts w:ascii="Times New Roman" w:eastAsia="Times New Roman" w:hAnsi="Times New Roman" w:cs="Times New Roman"/>
        </w:rPr>
        <w:t xml:space="preserve">with instructor permission. </w:t>
      </w:r>
    </w:p>
    <w:p w14:paraId="188564C0" w14:textId="77777777" w:rsidR="00307975" w:rsidRPr="00882B00" w:rsidRDefault="00307975" w:rsidP="00CA6740">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Important Course Dates: </w:t>
      </w:r>
    </w:p>
    <w:p w14:paraId="5076E43A" w14:textId="0443EC86" w:rsidR="00307975" w:rsidRPr="00882B00" w:rsidRDefault="00307975" w:rsidP="00CA6740">
      <w:pPr>
        <w:numPr>
          <w:ilvl w:val="0"/>
          <w:numId w:val="7"/>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First lecture: Tuesday, </w:t>
      </w:r>
      <w:r w:rsidR="005727F7" w:rsidRPr="00882B00">
        <w:rPr>
          <w:rFonts w:ascii="Times New Roman" w:eastAsia="Times New Roman" w:hAnsi="Times New Roman" w:cs="Times New Roman"/>
        </w:rPr>
        <w:t>January 19</w:t>
      </w:r>
      <w:r w:rsidRPr="00882B00">
        <w:rPr>
          <w:rFonts w:ascii="Times New Roman" w:eastAsia="Times New Roman" w:hAnsi="Times New Roman" w:cs="Times New Roman"/>
        </w:rPr>
        <w:t>, 202</w:t>
      </w:r>
      <w:r w:rsidR="005727F7" w:rsidRPr="00882B00">
        <w:rPr>
          <w:rFonts w:ascii="Times New Roman" w:eastAsia="Times New Roman" w:hAnsi="Times New Roman" w:cs="Times New Roman"/>
        </w:rPr>
        <w:t>1</w:t>
      </w:r>
      <w:r w:rsidRPr="00882B00">
        <w:rPr>
          <w:rFonts w:ascii="Times New Roman" w:eastAsia="Times New Roman" w:hAnsi="Times New Roman" w:cs="Times New Roman"/>
        </w:rPr>
        <w:t xml:space="preserve"> (</w:t>
      </w:r>
      <w:r w:rsidR="005727F7" w:rsidRPr="00882B00">
        <w:rPr>
          <w:rFonts w:ascii="Times New Roman" w:eastAsia="Times New Roman" w:hAnsi="Times New Roman" w:cs="Times New Roman"/>
        </w:rPr>
        <w:t>12</w:t>
      </w:r>
      <w:r w:rsidRPr="00882B00">
        <w:rPr>
          <w:rFonts w:ascii="Times New Roman" w:eastAsia="Times New Roman" w:hAnsi="Times New Roman" w:cs="Times New Roman"/>
        </w:rPr>
        <w:t xml:space="preserve">:00 - </w:t>
      </w:r>
      <w:r w:rsidR="005727F7" w:rsidRPr="00882B00">
        <w:rPr>
          <w:rFonts w:ascii="Times New Roman" w:eastAsia="Times New Roman" w:hAnsi="Times New Roman" w:cs="Times New Roman"/>
        </w:rPr>
        <w:t>1</w:t>
      </w:r>
      <w:r w:rsidRPr="00882B00">
        <w:rPr>
          <w:rFonts w:ascii="Times New Roman" w:eastAsia="Times New Roman" w:hAnsi="Times New Roman" w:cs="Times New Roman"/>
        </w:rPr>
        <w:t xml:space="preserve">:15pm EST) </w:t>
      </w:r>
    </w:p>
    <w:p w14:paraId="27485D7B" w14:textId="0752AB33" w:rsidR="00CA6740" w:rsidRPr="00882B00" w:rsidRDefault="00307975" w:rsidP="00307975">
      <w:pPr>
        <w:numPr>
          <w:ilvl w:val="0"/>
          <w:numId w:val="7"/>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 xml:space="preserve">Midterm Exam: Thursday, </w:t>
      </w:r>
      <w:r w:rsidR="009D01A2" w:rsidRPr="00882B00">
        <w:rPr>
          <w:rFonts w:ascii="Times New Roman" w:eastAsia="Times New Roman" w:hAnsi="Times New Roman" w:cs="Times New Roman"/>
        </w:rPr>
        <w:t>March 11</w:t>
      </w:r>
      <w:r w:rsidRPr="00882B00">
        <w:rPr>
          <w:rFonts w:ascii="Times New Roman" w:eastAsia="Times New Roman" w:hAnsi="Times New Roman" w:cs="Times New Roman"/>
        </w:rPr>
        <w:t>, 202</w:t>
      </w:r>
      <w:r w:rsidR="009D01A2" w:rsidRPr="00882B00">
        <w:rPr>
          <w:rFonts w:ascii="Times New Roman" w:eastAsia="Times New Roman" w:hAnsi="Times New Roman" w:cs="Times New Roman"/>
        </w:rPr>
        <w:t>1</w:t>
      </w:r>
      <w:r w:rsidRPr="00882B00">
        <w:rPr>
          <w:rFonts w:ascii="Times New Roman" w:eastAsia="Times New Roman" w:hAnsi="Times New Roman" w:cs="Times New Roman"/>
        </w:rPr>
        <w:t xml:space="preserve"> (</w:t>
      </w:r>
      <w:r w:rsidR="005727F7" w:rsidRPr="00882B00">
        <w:rPr>
          <w:rFonts w:ascii="Times New Roman" w:eastAsia="Times New Roman" w:hAnsi="Times New Roman" w:cs="Times New Roman"/>
        </w:rPr>
        <w:t>12</w:t>
      </w:r>
      <w:r w:rsidRPr="00882B00">
        <w:rPr>
          <w:rFonts w:ascii="Times New Roman" w:eastAsia="Times New Roman" w:hAnsi="Times New Roman" w:cs="Times New Roman"/>
        </w:rPr>
        <w:t xml:space="preserve">:00 - </w:t>
      </w:r>
      <w:r w:rsidR="005727F7" w:rsidRPr="00882B00">
        <w:rPr>
          <w:rFonts w:ascii="Times New Roman" w:eastAsia="Times New Roman" w:hAnsi="Times New Roman" w:cs="Times New Roman"/>
        </w:rPr>
        <w:t>1</w:t>
      </w:r>
      <w:r w:rsidRPr="00882B00">
        <w:rPr>
          <w:rFonts w:ascii="Times New Roman" w:eastAsia="Times New Roman" w:hAnsi="Times New Roman" w:cs="Times New Roman"/>
        </w:rPr>
        <w:t xml:space="preserve">:15pm EST) </w:t>
      </w:r>
    </w:p>
    <w:p w14:paraId="280F49A4" w14:textId="5AEF8B9E" w:rsidR="005727F7" w:rsidRPr="00882B00" w:rsidRDefault="00307975" w:rsidP="005727F7">
      <w:pPr>
        <w:numPr>
          <w:ilvl w:val="0"/>
          <w:numId w:val="7"/>
        </w:numPr>
        <w:tabs>
          <w:tab w:val="clear" w:pos="720"/>
          <w:tab w:val="num" w:pos="360"/>
        </w:tabs>
        <w:spacing w:before="100" w:beforeAutospacing="1" w:after="100" w:afterAutospacing="1"/>
        <w:ind w:left="360"/>
        <w:rPr>
          <w:rFonts w:ascii="Times New Roman" w:eastAsia="Times New Roman" w:hAnsi="Times New Roman" w:cs="Times New Roman"/>
        </w:rPr>
      </w:pPr>
      <w:r w:rsidRPr="00882B00">
        <w:rPr>
          <w:rFonts w:ascii="Times New Roman" w:eastAsia="Times New Roman" w:hAnsi="Times New Roman" w:cs="Times New Roman"/>
        </w:rPr>
        <w:t>Final Exam: T</w:t>
      </w:r>
      <w:r w:rsidR="006C1A9E" w:rsidRPr="00882B00">
        <w:rPr>
          <w:rFonts w:ascii="Times New Roman" w:eastAsia="Times New Roman" w:hAnsi="Times New Roman" w:cs="Times New Roman"/>
        </w:rPr>
        <w:t>ues</w:t>
      </w:r>
      <w:r w:rsidRPr="00882B00">
        <w:rPr>
          <w:rFonts w:ascii="Times New Roman" w:eastAsia="Times New Roman" w:hAnsi="Times New Roman" w:cs="Times New Roman"/>
        </w:rPr>
        <w:t xml:space="preserve">day, </w:t>
      </w:r>
      <w:r w:rsidR="009D01A2" w:rsidRPr="00882B00">
        <w:rPr>
          <w:rFonts w:ascii="Times New Roman" w:eastAsia="Times New Roman" w:hAnsi="Times New Roman" w:cs="Times New Roman"/>
        </w:rPr>
        <w:t>May</w:t>
      </w:r>
      <w:r w:rsidRPr="00882B00">
        <w:rPr>
          <w:rFonts w:ascii="Times New Roman" w:eastAsia="Times New Roman" w:hAnsi="Times New Roman" w:cs="Times New Roman"/>
        </w:rPr>
        <w:t xml:space="preserve"> </w:t>
      </w:r>
      <w:r w:rsidR="006C1A9E" w:rsidRPr="00882B00">
        <w:rPr>
          <w:rFonts w:ascii="Times New Roman" w:eastAsia="Times New Roman" w:hAnsi="Times New Roman" w:cs="Times New Roman"/>
        </w:rPr>
        <w:t>4</w:t>
      </w:r>
      <w:r w:rsidRPr="00882B00">
        <w:rPr>
          <w:rFonts w:ascii="Times New Roman" w:eastAsia="Times New Roman" w:hAnsi="Times New Roman" w:cs="Times New Roman"/>
        </w:rPr>
        <w:t>, 202</w:t>
      </w:r>
      <w:r w:rsidR="009D01A2" w:rsidRPr="00882B00">
        <w:rPr>
          <w:rFonts w:ascii="Times New Roman" w:eastAsia="Times New Roman" w:hAnsi="Times New Roman" w:cs="Times New Roman"/>
        </w:rPr>
        <w:t>1</w:t>
      </w:r>
      <w:r w:rsidRPr="00882B00">
        <w:rPr>
          <w:rFonts w:ascii="Times New Roman" w:eastAsia="Times New Roman" w:hAnsi="Times New Roman" w:cs="Times New Roman"/>
        </w:rPr>
        <w:t xml:space="preserve"> (1</w:t>
      </w:r>
      <w:r w:rsidR="005727F7" w:rsidRPr="00882B00">
        <w:rPr>
          <w:rFonts w:ascii="Times New Roman" w:eastAsia="Times New Roman" w:hAnsi="Times New Roman" w:cs="Times New Roman"/>
        </w:rPr>
        <w:t>2</w:t>
      </w:r>
      <w:r w:rsidRPr="00882B00">
        <w:rPr>
          <w:rFonts w:ascii="Times New Roman" w:eastAsia="Times New Roman" w:hAnsi="Times New Roman" w:cs="Times New Roman"/>
        </w:rPr>
        <w:t>:0</w:t>
      </w:r>
      <w:r w:rsidR="005727F7" w:rsidRPr="00882B00">
        <w:rPr>
          <w:rFonts w:ascii="Times New Roman" w:eastAsia="Times New Roman" w:hAnsi="Times New Roman" w:cs="Times New Roman"/>
        </w:rPr>
        <w:t>0</w:t>
      </w:r>
      <w:r w:rsidRPr="00882B00">
        <w:rPr>
          <w:rFonts w:ascii="Times New Roman" w:eastAsia="Times New Roman" w:hAnsi="Times New Roman" w:cs="Times New Roman"/>
        </w:rPr>
        <w:t xml:space="preserve"> - </w:t>
      </w:r>
      <w:r w:rsidR="005727F7" w:rsidRPr="00882B00">
        <w:rPr>
          <w:rFonts w:ascii="Times New Roman" w:eastAsia="Times New Roman" w:hAnsi="Times New Roman" w:cs="Times New Roman"/>
        </w:rPr>
        <w:t>1</w:t>
      </w:r>
      <w:r w:rsidRPr="00882B00">
        <w:rPr>
          <w:rFonts w:ascii="Times New Roman" w:eastAsia="Times New Roman" w:hAnsi="Times New Roman" w:cs="Times New Roman"/>
        </w:rPr>
        <w:t xml:space="preserve">:15pm EST) </w:t>
      </w:r>
    </w:p>
    <w:p w14:paraId="45067755" w14:textId="77777777" w:rsidR="00307975" w:rsidRPr="00882B00" w:rsidRDefault="00307975" w:rsidP="00307975">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Course Grading Policy: </w:t>
      </w:r>
    </w:p>
    <w:p w14:paraId="4E550E7B" w14:textId="4922A1C4" w:rsidR="00CA6740" w:rsidRPr="00882B00" w:rsidRDefault="00307975" w:rsidP="00CA6740">
      <w:pPr>
        <w:rPr>
          <w:rFonts w:ascii="Times New Roman" w:eastAsia="Times New Roman" w:hAnsi="Times New Roman" w:cs="Times New Roman"/>
        </w:rPr>
      </w:pPr>
      <w:r w:rsidRPr="00882B00">
        <w:rPr>
          <w:rFonts w:ascii="Times New Roman" w:eastAsia="Times New Roman" w:hAnsi="Times New Roman" w:cs="Times New Roman"/>
        </w:rPr>
        <w:t xml:space="preserve">Homework </w:t>
      </w:r>
      <w:r w:rsidR="00745BEB" w:rsidRPr="00882B00">
        <w:rPr>
          <w:rFonts w:ascii="Times New Roman" w:eastAsia="Times New Roman" w:hAnsi="Times New Roman" w:cs="Times New Roman"/>
        </w:rPr>
        <w:t>40</w:t>
      </w:r>
      <w:r w:rsidRPr="00882B00">
        <w:rPr>
          <w:rFonts w:ascii="Times New Roman" w:eastAsia="Times New Roman" w:hAnsi="Times New Roman" w:cs="Times New Roman"/>
        </w:rPr>
        <w:t xml:space="preserve">% </w:t>
      </w:r>
    </w:p>
    <w:p w14:paraId="56DEFCC6" w14:textId="702170A3" w:rsidR="00CA6740" w:rsidRPr="00882B00" w:rsidRDefault="00B960BE" w:rsidP="00CA6740">
      <w:pPr>
        <w:rPr>
          <w:rFonts w:ascii="Times New Roman" w:eastAsia="Times New Roman" w:hAnsi="Times New Roman" w:cs="Times New Roman"/>
        </w:rPr>
      </w:pPr>
      <w:r>
        <w:rPr>
          <w:rFonts w:ascii="Times New Roman" w:eastAsia="Times New Roman" w:hAnsi="Times New Roman" w:cs="Times New Roman"/>
        </w:rPr>
        <w:t>Attendance</w:t>
      </w:r>
      <w:r w:rsidR="00307975" w:rsidRPr="00882B00">
        <w:rPr>
          <w:rFonts w:ascii="Times New Roman" w:eastAsia="Times New Roman" w:hAnsi="Times New Roman" w:cs="Times New Roman"/>
        </w:rPr>
        <w:t xml:space="preserve"> </w:t>
      </w:r>
      <w:r w:rsidR="00745BEB" w:rsidRPr="00882B00">
        <w:rPr>
          <w:rFonts w:ascii="Times New Roman" w:eastAsia="Times New Roman" w:hAnsi="Times New Roman" w:cs="Times New Roman"/>
        </w:rPr>
        <w:t>10</w:t>
      </w:r>
      <w:r w:rsidR="00307975" w:rsidRPr="00882B00">
        <w:rPr>
          <w:rFonts w:ascii="Times New Roman" w:eastAsia="Times New Roman" w:hAnsi="Times New Roman" w:cs="Times New Roman"/>
        </w:rPr>
        <w:t xml:space="preserve">% </w:t>
      </w:r>
    </w:p>
    <w:p w14:paraId="609BADF1" w14:textId="29FBDD32" w:rsidR="00CA6740" w:rsidRPr="00882B00" w:rsidRDefault="00307975" w:rsidP="00CA6740">
      <w:pPr>
        <w:rPr>
          <w:rFonts w:ascii="Times New Roman" w:eastAsia="Times New Roman" w:hAnsi="Times New Roman" w:cs="Times New Roman"/>
        </w:rPr>
      </w:pPr>
      <w:r w:rsidRPr="00882B00">
        <w:rPr>
          <w:rFonts w:ascii="Times New Roman" w:eastAsia="Times New Roman" w:hAnsi="Times New Roman" w:cs="Times New Roman"/>
        </w:rPr>
        <w:t>Midterm Exa</w:t>
      </w:r>
      <w:r w:rsidR="00745BEB" w:rsidRPr="00882B00">
        <w:rPr>
          <w:rFonts w:ascii="Times New Roman" w:eastAsia="Times New Roman" w:hAnsi="Times New Roman" w:cs="Times New Roman"/>
        </w:rPr>
        <w:t xml:space="preserve">m </w:t>
      </w:r>
      <w:r w:rsidRPr="00882B00">
        <w:rPr>
          <w:rFonts w:ascii="Times New Roman" w:eastAsia="Times New Roman" w:hAnsi="Times New Roman" w:cs="Times New Roman"/>
        </w:rPr>
        <w:t>2</w:t>
      </w:r>
      <w:r w:rsidR="00745BEB" w:rsidRPr="00882B00">
        <w:rPr>
          <w:rFonts w:ascii="Times New Roman" w:eastAsia="Times New Roman" w:hAnsi="Times New Roman" w:cs="Times New Roman"/>
        </w:rPr>
        <w:t>0</w:t>
      </w:r>
      <w:r w:rsidRPr="00882B00">
        <w:rPr>
          <w:rFonts w:ascii="Times New Roman" w:eastAsia="Times New Roman" w:hAnsi="Times New Roman" w:cs="Times New Roman"/>
        </w:rPr>
        <w:t xml:space="preserve">% </w:t>
      </w:r>
    </w:p>
    <w:p w14:paraId="241CC7FB" w14:textId="3CD51C7E" w:rsidR="00307975" w:rsidRPr="00882B00" w:rsidRDefault="00307975" w:rsidP="00CA6740">
      <w:pPr>
        <w:rPr>
          <w:rFonts w:ascii="Times New Roman" w:eastAsia="Times New Roman" w:hAnsi="Times New Roman" w:cs="Times New Roman"/>
        </w:rPr>
      </w:pPr>
      <w:r w:rsidRPr="00882B00">
        <w:rPr>
          <w:rFonts w:ascii="Times New Roman" w:eastAsia="Times New Roman" w:hAnsi="Times New Roman" w:cs="Times New Roman"/>
        </w:rPr>
        <w:t xml:space="preserve">Final Exam </w:t>
      </w:r>
      <w:r w:rsidR="00745BEB" w:rsidRPr="00882B00">
        <w:rPr>
          <w:rFonts w:ascii="Times New Roman" w:eastAsia="Times New Roman" w:hAnsi="Times New Roman" w:cs="Times New Roman"/>
        </w:rPr>
        <w:t>3</w:t>
      </w:r>
      <w:r w:rsidRPr="00882B00">
        <w:rPr>
          <w:rFonts w:ascii="Times New Roman" w:eastAsia="Times New Roman" w:hAnsi="Times New Roman" w:cs="Times New Roman"/>
        </w:rPr>
        <w:t xml:space="preserve">0% </w:t>
      </w:r>
    </w:p>
    <w:p w14:paraId="07D0488F" w14:textId="77777777" w:rsidR="00307975" w:rsidRPr="00882B00" w:rsidRDefault="00307975" w:rsidP="00307975">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Numerical Grade Ranges: </w:t>
      </w:r>
    </w:p>
    <w:p w14:paraId="20039B32" w14:textId="77777777" w:rsidR="00CA6740" w:rsidRPr="00882B00" w:rsidRDefault="00307975" w:rsidP="00CA6740">
      <w:pPr>
        <w:rPr>
          <w:rFonts w:ascii="Times New Roman" w:eastAsia="Times New Roman" w:hAnsi="Times New Roman" w:cs="Times New Roman"/>
        </w:rPr>
      </w:pPr>
      <w:r w:rsidRPr="00882B00">
        <w:rPr>
          <w:rFonts w:ascii="Times New Roman" w:eastAsia="Times New Roman" w:hAnsi="Times New Roman" w:cs="Times New Roman"/>
        </w:rPr>
        <w:lastRenderedPageBreak/>
        <w:t xml:space="preserve">A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 xml:space="preserve">94-100% </w:t>
      </w:r>
    </w:p>
    <w:p w14:paraId="5C7C59E8" w14:textId="408E4ADF" w:rsidR="00307975" w:rsidRPr="00882B00" w:rsidRDefault="00307975" w:rsidP="00CA6740">
      <w:pPr>
        <w:rPr>
          <w:rFonts w:ascii="Times New Roman" w:eastAsia="Times New Roman" w:hAnsi="Times New Roman" w:cs="Times New Roman"/>
        </w:rPr>
      </w:pPr>
      <w:r w:rsidRPr="00882B00">
        <w:rPr>
          <w:rFonts w:ascii="Times New Roman" w:eastAsia="Times New Roman" w:hAnsi="Times New Roman" w:cs="Times New Roman"/>
        </w:rPr>
        <w:t xml:space="preserve">A-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90-93%</w:t>
      </w:r>
      <w:r w:rsidRPr="00882B00">
        <w:rPr>
          <w:rFonts w:ascii="Times New Roman" w:eastAsia="Times New Roman" w:hAnsi="Times New Roman" w:cs="Times New Roman"/>
        </w:rPr>
        <w:br/>
        <w:t xml:space="preserve">B+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87-89%</w:t>
      </w:r>
      <w:r w:rsidRPr="00882B00">
        <w:rPr>
          <w:rFonts w:ascii="Times New Roman" w:eastAsia="Times New Roman" w:hAnsi="Times New Roman" w:cs="Times New Roman"/>
        </w:rPr>
        <w:br/>
        <w:t xml:space="preserve">B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83-86%</w:t>
      </w:r>
      <w:r w:rsidRPr="00882B00">
        <w:rPr>
          <w:rFonts w:ascii="Times New Roman" w:eastAsia="Times New Roman" w:hAnsi="Times New Roman" w:cs="Times New Roman"/>
        </w:rPr>
        <w:br/>
        <w:t xml:space="preserve">B-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80-82%</w:t>
      </w:r>
      <w:r w:rsidRPr="00882B00">
        <w:rPr>
          <w:rFonts w:ascii="Times New Roman" w:eastAsia="Times New Roman" w:hAnsi="Times New Roman" w:cs="Times New Roman"/>
        </w:rPr>
        <w:br/>
        <w:t xml:space="preserve">C+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77-79%</w:t>
      </w:r>
      <w:r w:rsidRPr="00882B00">
        <w:rPr>
          <w:rFonts w:ascii="Times New Roman" w:eastAsia="Times New Roman" w:hAnsi="Times New Roman" w:cs="Times New Roman"/>
        </w:rPr>
        <w:br/>
        <w:t xml:space="preserve">C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73-76%</w:t>
      </w:r>
      <w:r w:rsidRPr="00882B00">
        <w:rPr>
          <w:rFonts w:ascii="Times New Roman" w:eastAsia="Times New Roman" w:hAnsi="Times New Roman" w:cs="Times New Roman"/>
        </w:rPr>
        <w:br/>
        <w:t xml:space="preserve">C-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70-72%</w:t>
      </w:r>
      <w:r w:rsidRPr="00882B00">
        <w:rPr>
          <w:rFonts w:ascii="Times New Roman" w:eastAsia="Times New Roman" w:hAnsi="Times New Roman" w:cs="Times New Roman"/>
        </w:rPr>
        <w:br/>
        <w:t xml:space="preserve">D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60-69%</w:t>
      </w:r>
      <w:r w:rsidRPr="00882B00">
        <w:rPr>
          <w:rFonts w:ascii="Times New Roman" w:eastAsia="Times New Roman" w:hAnsi="Times New Roman" w:cs="Times New Roman"/>
        </w:rPr>
        <w:br/>
        <w:t xml:space="preserve">F </w:t>
      </w:r>
      <w:r w:rsidR="00CA6740" w:rsidRPr="00882B00">
        <w:rPr>
          <w:rFonts w:ascii="Times New Roman" w:eastAsia="Times New Roman" w:hAnsi="Times New Roman" w:cs="Times New Roman"/>
        </w:rPr>
        <w:tab/>
      </w:r>
      <w:r w:rsidRPr="00882B00">
        <w:rPr>
          <w:rFonts w:ascii="Times New Roman" w:eastAsia="Times New Roman" w:hAnsi="Times New Roman" w:cs="Times New Roman"/>
        </w:rPr>
        <w:t xml:space="preserve">Below 60% </w:t>
      </w:r>
    </w:p>
    <w:p w14:paraId="29920FD2" w14:textId="77777777" w:rsidR="00307975" w:rsidRPr="00882B00" w:rsidRDefault="00307975" w:rsidP="00307975">
      <w:pPr>
        <w:spacing w:before="100" w:beforeAutospacing="1" w:after="100" w:afterAutospacing="1"/>
        <w:rPr>
          <w:rFonts w:ascii="Times New Roman" w:eastAsia="Times New Roman" w:hAnsi="Times New Roman" w:cs="Times New Roman"/>
          <w:u w:val="single"/>
        </w:rPr>
      </w:pPr>
      <w:r w:rsidRPr="00882B00">
        <w:rPr>
          <w:rFonts w:ascii="Times New Roman" w:eastAsia="Times New Roman" w:hAnsi="Times New Roman" w:cs="Times New Roman"/>
          <w:b/>
          <w:bCs/>
          <w:u w:val="single"/>
        </w:rPr>
        <w:t xml:space="preserve">Religious Holidays and Observations: </w:t>
      </w:r>
    </w:p>
    <w:p w14:paraId="6375AC66" w14:textId="77777777" w:rsidR="00307975" w:rsidRPr="00882B00" w:rsidRDefault="00307975" w:rsidP="00307975">
      <w:p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color w:val="0000FF"/>
        </w:rPr>
        <w:t xml:space="preserve">http://ulife.gmu.edu/calendar/religious-holiday-calendar/ </w:t>
      </w:r>
      <w:r w:rsidRPr="00882B00">
        <w:rPr>
          <w:rFonts w:ascii="Times New Roman" w:eastAsia="Times New Roman" w:hAnsi="Times New Roman" w:cs="Times New Roman"/>
        </w:rPr>
        <w:t xml:space="preserve">is available to help minimize difficulties for students of different faiths. It is the student's responsibility to speak to the instructor in advance should their religious observances impact their participation in class activities and assignments. </w:t>
      </w:r>
    </w:p>
    <w:p w14:paraId="5370F739" w14:textId="77777777" w:rsidR="00B960BE" w:rsidRPr="00EE6068" w:rsidRDefault="00B960BE" w:rsidP="00B960BE">
      <w:pPr>
        <w:spacing w:before="100" w:beforeAutospacing="1" w:after="100" w:afterAutospacing="1"/>
        <w:rPr>
          <w:rFonts w:ascii="Times New Roman" w:eastAsia="Times New Roman" w:hAnsi="Times New Roman" w:cs="Times New Roman"/>
          <w:u w:val="single"/>
        </w:rPr>
      </w:pPr>
      <w:r w:rsidRPr="00EE6068">
        <w:rPr>
          <w:rFonts w:ascii="Times New Roman" w:eastAsia="Times New Roman" w:hAnsi="Times New Roman" w:cs="Times New Roman"/>
          <w:b/>
          <w:bCs/>
          <w:u w:val="single"/>
        </w:rPr>
        <w:t xml:space="preserve">Students with Disabilities: </w:t>
      </w:r>
    </w:p>
    <w:p w14:paraId="2FC9192E"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 xml:space="preserve">If you have a documented learning disability or other condition that may affect academic performance you should: 1) make sure this documentation is on file with </w:t>
      </w:r>
      <w:r w:rsidRPr="00855BC2">
        <w:rPr>
          <w:rFonts w:ascii="Times New Roman" w:hAnsi="Times New Roman" w:cs="Times New Roman"/>
          <w:b/>
        </w:rPr>
        <w:t>Office of Disability Services</w:t>
      </w:r>
      <w:r w:rsidRPr="00855BC2">
        <w:rPr>
          <w:rFonts w:ascii="Times New Roman" w:hAnsi="Times New Roman" w:cs="Times New Roman"/>
        </w:rPr>
        <w:t xml:space="preserve"> to determine the accommodations you need; and 2) talk with me to discuss your accommodation needs.</w:t>
      </w:r>
    </w:p>
    <w:p w14:paraId="50D7BA86" w14:textId="77777777" w:rsidR="00B960BE" w:rsidRPr="00855BC2" w:rsidRDefault="00B960BE" w:rsidP="00B960BE">
      <w:pPr>
        <w:rPr>
          <w:rFonts w:ascii="Times New Roman" w:hAnsi="Times New Roman" w:cs="Times New Roman"/>
        </w:rPr>
      </w:pPr>
    </w:p>
    <w:p w14:paraId="7F1B8516" w14:textId="77777777" w:rsidR="00B960BE" w:rsidRDefault="00B960BE" w:rsidP="00B960BE">
      <w:pPr>
        <w:rPr>
          <w:rStyle w:val="Hyperlink"/>
          <w:rFonts w:ascii="Times New Roman" w:hAnsi="Times New Roman" w:cs="Times New Roman"/>
        </w:rPr>
      </w:pPr>
      <w:r w:rsidRPr="00855BC2">
        <w:rPr>
          <w:rFonts w:ascii="Times New Roman" w:hAnsi="Times New Roman" w:cs="Times New Roman"/>
        </w:rPr>
        <w:t xml:space="preserve">Office of Disability Services:  </w:t>
      </w:r>
      <w:hyperlink r:id="rId7" w:history="1">
        <w:r w:rsidRPr="00855BC2">
          <w:rPr>
            <w:rStyle w:val="Hyperlink"/>
            <w:rFonts w:ascii="Times New Roman" w:hAnsi="Times New Roman" w:cs="Times New Roman"/>
          </w:rPr>
          <w:t>http://ods.gmu.edu</w:t>
        </w:r>
      </w:hyperlink>
    </w:p>
    <w:p w14:paraId="5DCD9819" w14:textId="77777777" w:rsidR="00B960BE" w:rsidRPr="00DA34BA" w:rsidRDefault="00B960BE" w:rsidP="00B960BE">
      <w:pPr>
        <w:rPr>
          <w:rFonts w:ascii="Times New Roman" w:hAnsi="Times New Roman" w:cs="Times New Roman"/>
        </w:rPr>
      </w:pPr>
    </w:p>
    <w:p w14:paraId="3350E1B5" w14:textId="77777777" w:rsidR="00B960BE" w:rsidRPr="00855BC2" w:rsidRDefault="00B960BE" w:rsidP="00B960BE">
      <w:pPr>
        <w:rPr>
          <w:rFonts w:ascii="Times New Roman" w:hAnsi="Times New Roman" w:cs="Times New Roman"/>
          <w:b/>
        </w:rPr>
      </w:pPr>
      <w:r w:rsidRPr="00855BC2">
        <w:rPr>
          <w:rFonts w:ascii="Times New Roman" w:hAnsi="Times New Roman" w:cs="Times New Roman"/>
          <w:b/>
        </w:rPr>
        <w:t>Academic Integrity</w:t>
      </w:r>
    </w:p>
    <w:p w14:paraId="40EFA270" w14:textId="77777777" w:rsidR="00B960BE" w:rsidRPr="00855BC2" w:rsidRDefault="00B960BE" w:rsidP="00B960BE">
      <w:pPr>
        <w:rPr>
          <w:rFonts w:ascii="Times New Roman" w:hAnsi="Times New Roman" w:cs="Times New Roman"/>
        </w:rPr>
      </w:pPr>
    </w:p>
    <w:p w14:paraId="443779AE"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 xml:space="preserve">The integrity of the University community is affected by the individual choices made by each of us. Mason has an Honor Code with clear guidelines regarding academic integrity. Three fundamental and rather simple principles to follow at all times are that: </w:t>
      </w:r>
    </w:p>
    <w:p w14:paraId="1F43DDA2" w14:textId="77777777" w:rsidR="00B960BE" w:rsidRPr="00855BC2" w:rsidRDefault="00B960BE" w:rsidP="00B960BE">
      <w:pPr>
        <w:pStyle w:val="ListParagraph"/>
        <w:numPr>
          <w:ilvl w:val="0"/>
          <w:numId w:val="11"/>
        </w:numPr>
        <w:spacing w:line="259" w:lineRule="auto"/>
        <w:rPr>
          <w:rFonts w:ascii="Times New Roman" w:hAnsi="Times New Roman" w:cs="Times New Roman"/>
        </w:rPr>
      </w:pPr>
      <w:r w:rsidRPr="00855BC2">
        <w:rPr>
          <w:rFonts w:ascii="Times New Roman" w:hAnsi="Times New Roman" w:cs="Times New Roman"/>
        </w:rPr>
        <w:t xml:space="preserve">all work submitted be your own; </w:t>
      </w:r>
    </w:p>
    <w:p w14:paraId="099A4607" w14:textId="77777777" w:rsidR="00B960BE" w:rsidRPr="00855BC2" w:rsidRDefault="00B960BE" w:rsidP="00B960BE">
      <w:pPr>
        <w:pStyle w:val="ListParagraph"/>
        <w:numPr>
          <w:ilvl w:val="0"/>
          <w:numId w:val="11"/>
        </w:numPr>
        <w:spacing w:line="259" w:lineRule="auto"/>
        <w:rPr>
          <w:rFonts w:ascii="Times New Roman" w:hAnsi="Times New Roman" w:cs="Times New Roman"/>
        </w:rPr>
      </w:pPr>
      <w:r w:rsidRPr="00855BC2">
        <w:rPr>
          <w:rFonts w:ascii="Times New Roman" w:hAnsi="Times New Roman" w:cs="Times New Roman"/>
        </w:rPr>
        <w:t>when using the work or ideas of others, including fellow students, give full credit through accurate citations; and</w:t>
      </w:r>
    </w:p>
    <w:p w14:paraId="7E7D3A87" w14:textId="77777777" w:rsidR="00B960BE" w:rsidRPr="00855BC2" w:rsidRDefault="00B960BE" w:rsidP="00B960BE">
      <w:pPr>
        <w:pStyle w:val="ListParagraph"/>
        <w:numPr>
          <w:ilvl w:val="0"/>
          <w:numId w:val="11"/>
        </w:numPr>
        <w:spacing w:line="259" w:lineRule="auto"/>
        <w:rPr>
          <w:rFonts w:ascii="Times New Roman" w:hAnsi="Times New Roman" w:cs="Times New Roman"/>
        </w:rPr>
      </w:pPr>
      <w:r w:rsidRPr="00855BC2">
        <w:rPr>
          <w:rFonts w:ascii="Times New Roman" w:hAnsi="Times New Roman" w:cs="Times New Roman"/>
        </w:rPr>
        <w:t xml:space="preserve">if you are uncertain about the ground rules on a particular assignment, ask for clarification. </w:t>
      </w:r>
    </w:p>
    <w:p w14:paraId="253B51E5" w14:textId="77777777" w:rsidR="00B960BE" w:rsidRPr="00855BC2" w:rsidRDefault="00B960BE" w:rsidP="00B960BE">
      <w:pPr>
        <w:rPr>
          <w:rFonts w:ascii="Times New Roman" w:hAnsi="Times New Roman" w:cs="Times New Roman"/>
        </w:rPr>
      </w:pPr>
    </w:p>
    <w:p w14:paraId="6FC1739D"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Plagiarism means using the exact words, opinions, or factual information from another person without giving the person credit. Writers give credit through accepted documentation styles, such as parenthetical citation, footnotes, or endnotes. Paraphrased material must also be cited, using MLA or APA format. A simple listing of books or articles is not sufficient. Plagiarism is the equivalent of intellectual robbery and cannot be tolerated in the academic setting. If you have any doubts about what constitutes plagiarism, please see me.</w:t>
      </w:r>
    </w:p>
    <w:p w14:paraId="6B7D3B6E" w14:textId="77777777" w:rsidR="00B960BE" w:rsidRPr="00855BC2" w:rsidRDefault="00B960BE" w:rsidP="00B960BE">
      <w:pPr>
        <w:rPr>
          <w:rFonts w:ascii="Times New Roman" w:hAnsi="Times New Roman" w:cs="Times New Roman"/>
        </w:rPr>
      </w:pPr>
    </w:p>
    <w:p w14:paraId="3E5DCC4B"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 xml:space="preserve">Office of Academic Integrity: </w:t>
      </w:r>
      <w:hyperlink r:id="rId8" w:history="1">
        <w:r w:rsidRPr="00855BC2">
          <w:rPr>
            <w:rStyle w:val="Hyperlink"/>
            <w:rFonts w:ascii="Times New Roman" w:hAnsi="Times New Roman" w:cs="Times New Roman"/>
          </w:rPr>
          <w:t>http://oai.gmu.edu/</w:t>
        </w:r>
      </w:hyperlink>
    </w:p>
    <w:p w14:paraId="2F73314A" w14:textId="77777777" w:rsidR="00B960BE" w:rsidRDefault="00B960BE" w:rsidP="00B960BE">
      <w:pPr>
        <w:rPr>
          <w:rFonts w:ascii="Times New Roman" w:hAnsi="Times New Roman" w:cs="Times New Roman"/>
        </w:rPr>
      </w:pPr>
      <w:r w:rsidRPr="00855BC2">
        <w:rPr>
          <w:rFonts w:ascii="Times New Roman" w:hAnsi="Times New Roman" w:cs="Times New Roman"/>
        </w:rPr>
        <w:t xml:space="preserve">Honor Code: </w:t>
      </w:r>
      <w:hyperlink r:id="rId9" w:history="1">
        <w:r w:rsidRPr="00855BC2">
          <w:rPr>
            <w:rStyle w:val="Hyperlink"/>
            <w:rFonts w:ascii="Times New Roman" w:hAnsi="Times New Roman" w:cs="Times New Roman"/>
          </w:rPr>
          <w:t>https://oai.gmu.edu/mason-honor-code/full-honor-code-document/</w:t>
        </w:r>
      </w:hyperlink>
    </w:p>
    <w:p w14:paraId="7136A7C4" w14:textId="77777777" w:rsidR="00B960BE" w:rsidRPr="00F1786C" w:rsidRDefault="00B960BE" w:rsidP="00B960BE">
      <w:pPr>
        <w:rPr>
          <w:rFonts w:ascii="Times New Roman" w:hAnsi="Times New Roman" w:cs="Times New Roman"/>
        </w:rPr>
      </w:pPr>
    </w:p>
    <w:p w14:paraId="58CEF9C5" w14:textId="77777777" w:rsidR="00B960BE" w:rsidRPr="00855BC2" w:rsidRDefault="00B960BE" w:rsidP="00B960BE">
      <w:pPr>
        <w:rPr>
          <w:rFonts w:ascii="Times New Roman" w:hAnsi="Times New Roman" w:cs="Times New Roman"/>
          <w:b/>
        </w:rPr>
      </w:pPr>
      <w:r w:rsidRPr="00855BC2">
        <w:rPr>
          <w:rFonts w:ascii="Times New Roman" w:hAnsi="Times New Roman" w:cs="Times New Roman"/>
          <w:b/>
        </w:rPr>
        <w:t>Mason Diversity Statement</w:t>
      </w:r>
    </w:p>
    <w:p w14:paraId="1750E63E" w14:textId="77777777" w:rsidR="00B960BE" w:rsidRPr="00855BC2" w:rsidRDefault="00B960BE" w:rsidP="00B960BE">
      <w:pPr>
        <w:rPr>
          <w:rFonts w:ascii="Times New Roman" w:hAnsi="Times New Roman" w:cs="Times New Roman"/>
        </w:rPr>
      </w:pPr>
    </w:p>
    <w:p w14:paraId="159D8CAD"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George Mason University promotes a living and learning environment for outstanding growth and productivity among its students, faculty and staff. Through its curriculum, programs, policies, procedures, services and resources, Mason strives to maintain a quality environment for work, study and personal growth.</w:t>
      </w:r>
    </w:p>
    <w:p w14:paraId="582A8C82" w14:textId="77777777" w:rsidR="00B960BE" w:rsidRPr="00855BC2" w:rsidRDefault="00B960BE" w:rsidP="00B960BE">
      <w:pPr>
        <w:rPr>
          <w:rFonts w:ascii="Times New Roman" w:hAnsi="Times New Roman" w:cs="Times New Roman"/>
        </w:rPr>
      </w:pPr>
    </w:p>
    <w:p w14:paraId="735D31E3"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An emphasis upon diversity and inclusion throughout the campus community is essential to achieve these goals. Diversity is broadly defined to include such characteristics as, but not limited to, race, ethnicity, gender, religion, age, disability, and sexual orientation. Diversity also entails different viewpoints, philosophies, and perspectives. Attention to these aspects of diversity will help promote a culture of inclusion and belonging, and an environment where diverse opinions, backgrounds and practices have the opportunity to be voiced, heard and respected.</w:t>
      </w:r>
    </w:p>
    <w:p w14:paraId="594FC96C" w14:textId="77777777" w:rsidR="00B960BE" w:rsidRPr="00855BC2" w:rsidRDefault="00B960BE" w:rsidP="00B960BE">
      <w:pPr>
        <w:rPr>
          <w:rFonts w:ascii="Times New Roman" w:hAnsi="Times New Roman" w:cs="Times New Roman"/>
        </w:rPr>
      </w:pPr>
    </w:p>
    <w:p w14:paraId="64EF2D17"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The reflection of Mason’s commitment to diversity and inclusion goes beyond policies and procedures to focus on behavior at the individual, group and organizational level. The implementation of this commitment to diversity and inclusion is found in all settings, including individual work units and groups, student organizations and groups, and classroom settings; it is also found with the delivery of services and activities, including, but not limited to, curriculum, teaching, events, advising, research, service, and community outreach.</w:t>
      </w:r>
    </w:p>
    <w:p w14:paraId="46A1CB08" w14:textId="77777777" w:rsidR="00B960BE" w:rsidRPr="00855BC2" w:rsidRDefault="00B960BE" w:rsidP="00B960BE">
      <w:pPr>
        <w:rPr>
          <w:rFonts w:ascii="Times New Roman" w:hAnsi="Times New Roman" w:cs="Times New Roman"/>
        </w:rPr>
      </w:pPr>
    </w:p>
    <w:p w14:paraId="47F6DF87"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Acknowledging that the attainment of diversity and inclusion are dynamic and continuous processes, and that the larger societal setting has an evolving socio-cultural understanding of diversity and inclusion, Mason seeks to continuously improve its environment. To this end, the University promotes continuous monitoring and self-assessment regarding diversity. The aim is to incorporate diversity and inclusion within the philosophies and actions of the individual, group and organization, and to make improvements as needed.</w:t>
      </w:r>
    </w:p>
    <w:p w14:paraId="64EA0DEA" w14:textId="77777777" w:rsidR="00B960BE" w:rsidRPr="00855BC2" w:rsidRDefault="00B960BE" w:rsidP="00B960BE">
      <w:pPr>
        <w:rPr>
          <w:rFonts w:ascii="Times New Roman" w:hAnsi="Times New Roman" w:cs="Times New Roman"/>
        </w:rPr>
      </w:pPr>
    </w:p>
    <w:p w14:paraId="0224BBFA" w14:textId="77777777" w:rsidR="00B960BE" w:rsidRPr="00855BC2" w:rsidRDefault="00816F78" w:rsidP="00B960BE">
      <w:pPr>
        <w:rPr>
          <w:rFonts w:ascii="Times New Roman" w:hAnsi="Times New Roman" w:cs="Times New Roman"/>
        </w:rPr>
      </w:pPr>
      <w:hyperlink r:id="rId10" w:history="1">
        <w:r w:rsidR="00B960BE" w:rsidRPr="00855BC2">
          <w:rPr>
            <w:rStyle w:val="Hyperlink"/>
            <w:rFonts w:ascii="Times New Roman" w:hAnsi="Times New Roman" w:cs="Times New Roman"/>
          </w:rPr>
          <w:t>https://diversity.gmu.edu/</w:t>
        </w:r>
      </w:hyperlink>
      <w:r w:rsidR="00B960BE" w:rsidRPr="00855BC2">
        <w:rPr>
          <w:rFonts w:ascii="Times New Roman" w:hAnsi="Times New Roman" w:cs="Times New Roman"/>
        </w:rPr>
        <w:t xml:space="preserve"> </w:t>
      </w:r>
    </w:p>
    <w:p w14:paraId="564C23DC" w14:textId="77777777" w:rsidR="00B960BE" w:rsidRPr="00855BC2" w:rsidRDefault="00B960BE" w:rsidP="00B960BE">
      <w:pPr>
        <w:rPr>
          <w:rFonts w:ascii="Times New Roman" w:hAnsi="Times New Roman" w:cs="Times New Roman"/>
        </w:rPr>
      </w:pPr>
    </w:p>
    <w:p w14:paraId="4208980C" w14:textId="77777777" w:rsidR="00B960BE" w:rsidRPr="00855BC2" w:rsidRDefault="00B960BE" w:rsidP="00B960BE">
      <w:pPr>
        <w:rPr>
          <w:rFonts w:ascii="Times New Roman" w:hAnsi="Times New Roman" w:cs="Times New Roman"/>
          <w:b/>
        </w:rPr>
      </w:pPr>
      <w:r w:rsidRPr="00855BC2">
        <w:rPr>
          <w:rFonts w:ascii="Times New Roman" w:hAnsi="Times New Roman" w:cs="Times New Roman"/>
          <w:b/>
        </w:rPr>
        <w:t>Counseling and Psychological Services</w:t>
      </w:r>
    </w:p>
    <w:p w14:paraId="5EBDEF21" w14:textId="77777777" w:rsidR="00B960BE" w:rsidRPr="00855BC2" w:rsidRDefault="00B960BE" w:rsidP="00B960BE">
      <w:pPr>
        <w:rPr>
          <w:rFonts w:ascii="Times New Roman" w:hAnsi="Times New Roman" w:cs="Times New Roman"/>
        </w:rPr>
      </w:pPr>
    </w:p>
    <w:p w14:paraId="378BBEF9" w14:textId="77777777" w:rsidR="00B960BE" w:rsidRPr="00855BC2" w:rsidRDefault="00B960BE" w:rsidP="00B960BE">
      <w:pPr>
        <w:rPr>
          <w:rFonts w:ascii="Times New Roman" w:hAnsi="Times New Roman" w:cs="Times New Roman"/>
        </w:rPr>
      </w:pPr>
      <w:r w:rsidRPr="00855BC2">
        <w:rPr>
          <w:rFonts w:ascii="Times New Roman" w:hAnsi="Times New Roman" w:cs="Times New Roman"/>
        </w:rPr>
        <w:t xml:space="preserve">If are in crisis or need information or services for psychological stress, violence, or other issues that require counseling: </w:t>
      </w:r>
      <w:hyperlink r:id="rId11" w:history="1">
        <w:r w:rsidRPr="00855BC2">
          <w:rPr>
            <w:rStyle w:val="Hyperlink"/>
            <w:rFonts w:ascii="Times New Roman" w:hAnsi="Times New Roman" w:cs="Times New Roman"/>
          </w:rPr>
          <w:t>https://caps.gmu.edu/</w:t>
        </w:r>
      </w:hyperlink>
      <w:r w:rsidRPr="00855BC2">
        <w:rPr>
          <w:rFonts w:ascii="Times New Roman" w:hAnsi="Times New Roman" w:cs="Times New Roman"/>
        </w:rPr>
        <w:t xml:space="preserve">. </w:t>
      </w:r>
    </w:p>
    <w:p w14:paraId="072A2536" w14:textId="77777777" w:rsidR="00B960BE" w:rsidRPr="00EE6068" w:rsidRDefault="00B960BE" w:rsidP="00B960BE">
      <w:pPr>
        <w:spacing w:before="100" w:beforeAutospacing="1" w:after="100" w:afterAutospacing="1"/>
        <w:rPr>
          <w:rFonts w:ascii="Times New Roman" w:eastAsia="Times New Roman" w:hAnsi="Times New Roman" w:cs="Times New Roman"/>
        </w:rPr>
      </w:pPr>
    </w:p>
    <w:p w14:paraId="417E464A" w14:textId="1B5F75B7" w:rsidR="00912FFE" w:rsidRPr="00882B00" w:rsidRDefault="00307975" w:rsidP="00547E4A">
      <w:pPr>
        <w:spacing w:before="100" w:beforeAutospacing="1" w:after="100" w:afterAutospacing="1"/>
        <w:rPr>
          <w:rFonts w:ascii="Times New Roman" w:eastAsia="Times New Roman" w:hAnsi="Times New Roman" w:cs="Times New Roman"/>
        </w:rPr>
      </w:pPr>
      <w:r w:rsidRPr="00882B00">
        <w:rPr>
          <w:rFonts w:ascii="Times New Roman" w:eastAsia="Times New Roman" w:hAnsi="Times New Roman" w:cs="Times New Roman"/>
          <w:color w:val="0000FF"/>
        </w:rPr>
        <w:t xml:space="preserve"> </w:t>
      </w:r>
    </w:p>
    <w:sectPr w:rsidR="00912FFE" w:rsidRPr="00882B00" w:rsidSect="00354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1042A"/>
    <w:multiLevelType w:val="hybridMultilevel"/>
    <w:tmpl w:val="36DE62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5461AA"/>
    <w:multiLevelType w:val="multilevel"/>
    <w:tmpl w:val="DEE2334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27F0C9E"/>
    <w:multiLevelType w:val="multilevel"/>
    <w:tmpl w:val="618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D4413"/>
    <w:multiLevelType w:val="multilevel"/>
    <w:tmpl w:val="83F6FE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B477316"/>
    <w:multiLevelType w:val="multilevel"/>
    <w:tmpl w:val="A3E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43196"/>
    <w:multiLevelType w:val="multilevel"/>
    <w:tmpl w:val="25F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716957"/>
    <w:multiLevelType w:val="multilevel"/>
    <w:tmpl w:val="F4DE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A52F94"/>
    <w:multiLevelType w:val="hybridMultilevel"/>
    <w:tmpl w:val="16AACB42"/>
    <w:lvl w:ilvl="0" w:tplc="0AFA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F68B7"/>
    <w:multiLevelType w:val="multilevel"/>
    <w:tmpl w:val="F388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BE1E35"/>
    <w:multiLevelType w:val="multilevel"/>
    <w:tmpl w:val="01FE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76438C"/>
    <w:multiLevelType w:val="multilevel"/>
    <w:tmpl w:val="13E47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2"/>
  </w:num>
  <w:num w:numId="4">
    <w:abstractNumId w:val="1"/>
  </w:num>
  <w:num w:numId="5">
    <w:abstractNumId w:val="6"/>
  </w:num>
  <w:num w:numId="6">
    <w:abstractNumId w:val="5"/>
  </w:num>
  <w:num w:numId="7">
    <w:abstractNumId w:val="4"/>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75"/>
    <w:rsid w:val="000212D3"/>
    <w:rsid w:val="00025B35"/>
    <w:rsid w:val="00063900"/>
    <w:rsid w:val="000C7E6C"/>
    <w:rsid w:val="000E6590"/>
    <w:rsid w:val="00112EAE"/>
    <w:rsid w:val="0012615B"/>
    <w:rsid w:val="0013200B"/>
    <w:rsid w:val="001A314D"/>
    <w:rsid w:val="00215169"/>
    <w:rsid w:val="00244534"/>
    <w:rsid w:val="0025655F"/>
    <w:rsid w:val="00292F32"/>
    <w:rsid w:val="002C0C41"/>
    <w:rsid w:val="002F13BE"/>
    <w:rsid w:val="00307975"/>
    <w:rsid w:val="003443CF"/>
    <w:rsid w:val="003543D0"/>
    <w:rsid w:val="003A6626"/>
    <w:rsid w:val="003E5429"/>
    <w:rsid w:val="004B6824"/>
    <w:rsid w:val="004F510A"/>
    <w:rsid w:val="00547E4A"/>
    <w:rsid w:val="0056488D"/>
    <w:rsid w:val="005727F7"/>
    <w:rsid w:val="005F4951"/>
    <w:rsid w:val="00646A81"/>
    <w:rsid w:val="00681E43"/>
    <w:rsid w:val="006C0D1D"/>
    <w:rsid w:val="006C1A9E"/>
    <w:rsid w:val="0072180A"/>
    <w:rsid w:val="00724E08"/>
    <w:rsid w:val="00733717"/>
    <w:rsid w:val="00741E66"/>
    <w:rsid w:val="00745BEB"/>
    <w:rsid w:val="00750A04"/>
    <w:rsid w:val="007D5E69"/>
    <w:rsid w:val="007E03FA"/>
    <w:rsid w:val="007F31CF"/>
    <w:rsid w:val="00816F78"/>
    <w:rsid w:val="008354D6"/>
    <w:rsid w:val="00882635"/>
    <w:rsid w:val="00882B00"/>
    <w:rsid w:val="008900F3"/>
    <w:rsid w:val="008B3DCA"/>
    <w:rsid w:val="008D1C85"/>
    <w:rsid w:val="008E31E5"/>
    <w:rsid w:val="00913A75"/>
    <w:rsid w:val="009A2FEF"/>
    <w:rsid w:val="009A4ECA"/>
    <w:rsid w:val="009C5063"/>
    <w:rsid w:val="009D01A2"/>
    <w:rsid w:val="009D07D0"/>
    <w:rsid w:val="00A3298A"/>
    <w:rsid w:val="00A32C35"/>
    <w:rsid w:val="00A75A7D"/>
    <w:rsid w:val="00A763E6"/>
    <w:rsid w:val="00A77CA7"/>
    <w:rsid w:val="00A92A39"/>
    <w:rsid w:val="00AF0B3F"/>
    <w:rsid w:val="00B13C1A"/>
    <w:rsid w:val="00B22252"/>
    <w:rsid w:val="00B960BE"/>
    <w:rsid w:val="00C0699D"/>
    <w:rsid w:val="00C27CEF"/>
    <w:rsid w:val="00C339E9"/>
    <w:rsid w:val="00CA6740"/>
    <w:rsid w:val="00CA7BA0"/>
    <w:rsid w:val="00CE6203"/>
    <w:rsid w:val="00D062A2"/>
    <w:rsid w:val="00D1109D"/>
    <w:rsid w:val="00D219BC"/>
    <w:rsid w:val="00D33FD9"/>
    <w:rsid w:val="00D443F4"/>
    <w:rsid w:val="00D63B1D"/>
    <w:rsid w:val="00D7539E"/>
    <w:rsid w:val="00D7557C"/>
    <w:rsid w:val="00DC237A"/>
    <w:rsid w:val="00E00D6C"/>
    <w:rsid w:val="00E0138E"/>
    <w:rsid w:val="00E14E6F"/>
    <w:rsid w:val="00E56812"/>
    <w:rsid w:val="00E76AB7"/>
    <w:rsid w:val="00E9019C"/>
    <w:rsid w:val="00EA30A8"/>
    <w:rsid w:val="00EA7570"/>
    <w:rsid w:val="00ED613B"/>
    <w:rsid w:val="00ED61A3"/>
    <w:rsid w:val="00F27FD4"/>
    <w:rsid w:val="00F363A2"/>
    <w:rsid w:val="014C7BD7"/>
    <w:rsid w:val="05DDB1A2"/>
    <w:rsid w:val="109A94FE"/>
    <w:rsid w:val="1752C9AD"/>
    <w:rsid w:val="1F4E324F"/>
    <w:rsid w:val="24EEF75E"/>
    <w:rsid w:val="26499828"/>
    <w:rsid w:val="286CFC1D"/>
    <w:rsid w:val="39476CCF"/>
    <w:rsid w:val="491D5A37"/>
    <w:rsid w:val="545DF1C2"/>
    <w:rsid w:val="5AA0E139"/>
    <w:rsid w:val="5B65678C"/>
    <w:rsid w:val="5DAAEED6"/>
    <w:rsid w:val="62E02B57"/>
    <w:rsid w:val="63D28439"/>
    <w:rsid w:val="65701548"/>
    <w:rsid w:val="6AAA0E5A"/>
    <w:rsid w:val="6DD62CDD"/>
    <w:rsid w:val="78760221"/>
    <w:rsid w:val="7925F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40EA"/>
  <w14:defaultImageDpi w14:val="32767"/>
  <w15:chartTrackingRefBased/>
  <w15:docId w15:val="{9EB12594-1199-864A-8848-5837F9DC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97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46A81"/>
    <w:rPr>
      <w:color w:val="0563C1" w:themeColor="hyperlink"/>
      <w:u w:val="single"/>
    </w:rPr>
  </w:style>
  <w:style w:type="character" w:styleId="UnresolvedMention">
    <w:name w:val="Unresolved Mention"/>
    <w:basedOn w:val="DefaultParagraphFont"/>
    <w:uiPriority w:val="99"/>
    <w:rsid w:val="00646A81"/>
    <w:rPr>
      <w:color w:val="605E5C"/>
      <w:shd w:val="clear" w:color="auto" w:fill="E1DFDD"/>
    </w:rPr>
  </w:style>
  <w:style w:type="paragraph" w:styleId="ListParagraph">
    <w:name w:val="List Paragraph"/>
    <w:basedOn w:val="Normal"/>
    <w:uiPriority w:val="34"/>
    <w:qFormat/>
    <w:rsid w:val="00CA6740"/>
    <w:pPr>
      <w:ind w:left="720"/>
      <w:contextualSpacing/>
    </w:pPr>
  </w:style>
  <w:style w:type="paragraph" w:styleId="BalloonText">
    <w:name w:val="Balloon Text"/>
    <w:basedOn w:val="Normal"/>
    <w:link w:val="BalloonTextChar"/>
    <w:uiPriority w:val="99"/>
    <w:semiHidden/>
    <w:unhideWhenUsed/>
    <w:rsid w:val="00C339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39E9"/>
    <w:rPr>
      <w:rFonts w:ascii="Times New Roman" w:hAnsi="Times New Roman" w:cs="Times New Roman"/>
      <w:sz w:val="18"/>
      <w:szCs w:val="18"/>
    </w:rPr>
  </w:style>
  <w:style w:type="table" w:styleId="TableGrid">
    <w:name w:val="Table Grid"/>
    <w:basedOn w:val="TableNormal"/>
    <w:uiPriority w:val="39"/>
    <w:rsid w:val="004B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rsid w:val="00882B00"/>
  </w:style>
  <w:style w:type="character" w:styleId="FollowedHyperlink">
    <w:name w:val="FollowedHyperlink"/>
    <w:basedOn w:val="DefaultParagraphFont"/>
    <w:uiPriority w:val="99"/>
    <w:semiHidden/>
    <w:unhideWhenUsed/>
    <w:rsid w:val="002F1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02589">
      <w:bodyDiv w:val="1"/>
      <w:marLeft w:val="0"/>
      <w:marRight w:val="0"/>
      <w:marTop w:val="0"/>
      <w:marBottom w:val="0"/>
      <w:divBdr>
        <w:top w:val="none" w:sz="0" w:space="0" w:color="auto"/>
        <w:left w:val="none" w:sz="0" w:space="0" w:color="auto"/>
        <w:bottom w:val="none" w:sz="0" w:space="0" w:color="auto"/>
        <w:right w:val="none" w:sz="0" w:space="0" w:color="auto"/>
      </w:divBdr>
    </w:div>
    <w:div w:id="952323468">
      <w:bodyDiv w:val="1"/>
      <w:marLeft w:val="0"/>
      <w:marRight w:val="0"/>
      <w:marTop w:val="0"/>
      <w:marBottom w:val="0"/>
      <w:divBdr>
        <w:top w:val="none" w:sz="0" w:space="0" w:color="auto"/>
        <w:left w:val="none" w:sz="0" w:space="0" w:color="auto"/>
        <w:bottom w:val="none" w:sz="0" w:space="0" w:color="auto"/>
        <w:right w:val="none" w:sz="0" w:space="0" w:color="auto"/>
      </w:divBdr>
      <w:divsChild>
        <w:div w:id="647051279">
          <w:marLeft w:val="0"/>
          <w:marRight w:val="0"/>
          <w:marTop w:val="0"/>
          <w:marBottom w:val="0"/>
          <w:divBdr>
            <w:top w:val="none" w:sz="0" w:space="0" w:color="auto"/>
            <w:left w:val="none" w:sz="0" w:space="0" w:color="auto"/>
            <w:bottom w:val="none" w:sz="0" w:space="0" w:color="auto"/>
            <w:right w:val="none" w:sz="0" w:space="0" w:color="auto"/>
          </w:divBdr>
          <w:divsChild>
            <w:div w:id="981076441">
              <w:marLeft w:val="0"/>
              <w:marRight w:val="0"/>
              <w:marTop w:val="0"/>
              <w:marBottom w:val="0"/>
              <w:divBdr>
                <w:top w:val="none" w:sz="0" w:space="0" w:color="auto"/>
                <w:left w:val="none" w:sz="0" w:space="0" w:color="auto"/>
                <w:bottom w:val="none" w:sz="0" w:space="0" w:color="auto"/>
                <w:right w:val="none" w:sz="0" w:space="0" w:color="auto"/>
              </w:divBdr>
              <w:divsChild>
                <w:div w:id="281154776">
                  <w:marLeft w:val="0"/>
                  <w:marRight w:val="0"/>
                  <w:marTop w:val="0"/>
                  <w:marBottom w:val="0"/>
                  <w:divBdr>
                    <w:top w:val="none" w:sz="0" w:space="0" w:color="auto"/>
                    <w:left w:val="none" w:sz="0" w:space="0" w:color="auto"/>
                    <w:bottom w:val="none" w:sz="0" w:space="0" w:color="auto"/>
                    <w:right w:val="none" w:sz="0" w:space="0" w:color="auto"/>
                  </w:divBdr>
                </w:div>
              </w:divsChild>
            </w:div>
            <w:div w:id="1335259405">
              <w:marLeft w:val="0"/>
              <w:marRight w:val="0"/>
              <w:marTop w:val="0"/>
              <w:marBottom w:val="0"/>
              <w:divBdr>
                <w:top w:val="none" w:sz="0" w:space="0" w:color="auto"/>
                <w:left w:val="none" w:sz="0" w:space="0" w:color="auto"/>
                <w:bottom w:val="none" w:sz="0" w:space="0" w:color="auto"/>
                <w:right w:val="none" w:sz="0" w:space="0" w:color="auto"/>
              </w:divBdr>
              <w:divsChild>
                <w:div w:id="1124235044">
                  <w:marLeft w:val="0"/>
                  <w:marRight w:val="0"/>
                  <w:marTop w:val="0"/>
                  <w:marBottom w:val="0"/>
                  <w:divBdr>
                    <w:top w:val="none" w:sz="0" w:space="0" w:color="auto"/>
                    <w:left w:val="none" w:sz="0" w:space="0" w:color="auto"/>
                    <w:bottom w:val="none" w:sz="0" w:space="0" w:color="auto"/>
                    <w:right w:val="none" w:sz="0" w:space="0" w:color="auto"/>
                  </w:divBdr>
                </w:div>
              </w:divsChild>
            </w:div>
            <w:div w:id="382556871">
              <w:marLeft w:val="0"/>
              <w:marRight w:val="0"/>
              <w:marTop w:val="0"/>
              <w:marBottom w:val="0"/>
              <w:divBdr>
                <w:top w:val="none" w:sz="0" w:space="0" w:color="auto"/>
                <w:left w:val="none" w:sz="0" w:space="0" w:color="auto"/>
                <w:bottom w:val="none" w:sz="0" w:space="0" w:color="auto"/>
                <w:right w:val="none" w:sz="0" w:space="0" w:color="auto"/>
              </w:divBdr>
              <w:divsChild>
                <w:div w:id="624238310">
                  <w:marLeft w:val="0"/>
                  <w:marRight w:val="0"/>
                  <w:marTop w:val="0"/>
                  <w:marBottom w:val="0"/>
                  <w:divBdr>
                    <w:top w:val="none" w:sz="0" w:space="0" w:color="auto"/>
                    <w:left w:val="none" w:sz="0" w:space="0" w:color="auto"/>
                    <w:bottom w:val="none" w:sz="0" w:space="0" w:color="auto"/>
                    <w:right w:val="none" w:sz="0" w:space="0" w:color="auto"/>
                  </w:divBdr>
                  <w:divsChild>
                    <w:div w:id="531529104">
                      <w:marLeft w:val="0"/>
                      <w:marRight w:val="0"/>
                      <w:marTop w:val="0"/>
                      <w:marBottom w:val="0"/>
                      <w:divBdr>
                        <w:top w:val="none" w:sz="0" w:space="0" w:color="auto"/>
                        <w:left w:val="none" w:sz="0" w:space="0" w:color="auto"/>
                        <w:bottom w:val="none" w:sz="0" w:space="0" w:color="auto"/>
                        <w:right w:val="none" w:sz="0" w:space="0" w:color="auto"/>
                      </w:divBdr>
                    </w:div>
                  </w:divsChild>
                </w:div>
                <w:div w:id="224338665">
                  <w:marLeft w:val="0"/>
                  <w:marRight w:val="0"/>
                  <w:marTop w:val="0"/>
                  <w:marBottom w:val="0"/>
                  <w:divBdr>
                    <w:top w:val="none" w:sz="0" w:space="0" w:color="auto"/>
                    <w:left w:val="none" w:sz="0" w:space="0" w:color="auto"/>
                    <w:bottom w:val="none" w:sz="0" w:space="0" w:color="auto"/>
                    <w:right w:val="none" w:sz="0" w:space="0" w:color="auto"/>
                  </w:divBdr>
                  <w:divsChild>
                    <w:div w:id="1801026682">
                      <w:marLeft w:val="0"/>
                      <w:marRight w:val="0"/>
                      <w:marTop w:val="0"/>
                      <w:marBottom w:val="0"/>
                      <w:divBdr>
                        <w:top w:val="none" w:sz="0" w:space="0" w:color="auto"/>
                        <w:left w:val="none" w:sz="0" w:space="0" w:color="auto"/>
                        <w:bottom w:val="none" w:sz="0" w:space="0" w:color="auto"/>
                        <w:right w:val="none" w:sz="0" w:space="0" w:color="auto"/>
                      </w:divBdr>
                    </w:div>
                  </w:divsChild>
                </w:div>
                <w:div w:id="778987349">
                  <w:marLeft w:val="0"/>
                  <w:marRight w:val="0"/>
                  <w:marTop w:val="0"/>
                  <w:marBottom w:val="0"/>
                  <w:divBdr>
                    <w:top w:val="none" w:sz="0" w:space="0" w:color="auto"/>
                    <w:left w:val="none" w:sz="0" w:space="0" w:color="auto"/>
                    <w:bottom w:val="none" w:sz="0" w:space="0" w:color="auto"/>
                    <w:right w:val="none" w:sz="0" w:space="0" w:color="auto"/>
                  </w:divBdr>
                  <w:divsChild>
                    <w:div w:id="1537038650">
                      <w:marLeft w:val="0"/>
                      <w:marRight w:val="0"/>
                      <w:marTop w:val="0"/>
                      <w:marBottom w:val="0"/>
                      <w:divBdr>
                        <w:top w:val="none" w:sz="0" w:space="0" w:color="auto"/>
                        <w:left w:val="none" w:sz="0" w:space="0" w:color="auto"/>
                        <w:bottom w:val="none" w:sz="0" w:space="0" w:color="auto"/>
                        <w:right w:val="none" w:sz="0" w:space="0" w:color="auto"/>
                      </w:divBdr>
                    </w:div>
                  </w:divsChild>
                </w:div>
                <w:div w:id="1780830361">
                  <w:marLeft w:val="0"/>
                  <w:marRight w:val="0"/>
                  <w:marTop w:val="0"/>
                  <w:marBottom w:val="0"/>
                  <w:divBdr>
                    <w:top w:val="none" w:sz="0" w:space="0" w:color="auto"/>
                    <w:left w:val="none" w:sz="0" w:space="0" w:color="auto"/>
                    <w:bottom w:val="none" w:sz="0" w:space="0" w:color="auto"/>
                    <w:right w:val="none" w:sz="0" w:space="0" w:color="auto"/>
                  </w:divBdr>
                  <w:divsChild>
                    <w:div w:id="15009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3157">
          <w:marLeft w:val="0"/>
          <w:marRight w:val="0"/>
          <w:marTop w:val="0"/>
          <w:marBottom w:val="0"/>
          <w:divBdr>
            <w:top w:val="none" w:sz="0" w:space="0" w:color="auto"/>
            <w:left w:val="none" w:sz="0" w:space="0" w:color="auto"/>
            <w:bottom w:val="none" w:sz="0" w:space="0" w:color="auto"/>
            <w:right w:val="none" w:sz="0" w:space="0" w:color="auto"/>
          </w:divBdr>
          <w:divsChild>
            <w:div w:id="1946033330">
              <w:marLeft w:val="0"/>
              <w:marRight w:val="0"/>
              <w:marTop w:val="0"/>
              <w:marBottom w:val="0"/>
              <w:divBdr>
                <w:top w:val="none" w:sz="0" w:space="0" w:color="auto"/>
                <w:left w:val="none" w:sz="0" w:space="0" w:color="auto"/>
                <w:bottom w:val="none" w:sz="0" w:space="0" w:color="auto"/>
                <w:right w:val="none" w:sz="0" w:space="0" w:color="auto"/>
              </w:divBdr>
              <w:divsChild>
                <w:div w:id="11833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880">
          <w:marLeft w:val="0"/>
          <w:marRight w:val="0"/>
          <w:marTop w:val="0"/>
          <w:marBottom w:val="0"/>
          <w:divBdr>
            <w:top w:val="none" w:sz="0" w:space="0" w:color="auto"/>
            <w:left w:val="none" w:sz="0" w:space="0" w:color="auto"/>
            <w:bottom w:val="none" w:sz="0" w:space="0" w:color="auto"/>
            <w:right w:val="none" w:sz="0" w:space="0" w:color="auto"/>
          </w:divBdr>
          <w:divsChild>
            <w:div w:id="136915586">
              <w:marLeft w:val="0"/>
              <w:marRight w:val="0"/>
              <w:marTop w:val="0"/>
              <w:marBottom w:val="0"/>
              <w:divBdr>
                <w:top w:val="none" w:sz="0" w:space="0" w:color="auto"/>
                <w:left w:val="none" w:sz="0" w:space="0" w:color="auto"/>
                <w:bottom w:val="none" w:sz="0" w:space="0" w:color="auto"/>
                <w:right w:val="none" w:sz="0" w:space="0" w:color="auto"/>
              </w:divBdr>
              <w:divsChild>
                <w:div w:id="2071997805">
                  <w:marLeft w:val="0"/>
                  <w:marRight w:val="0"/>
                  <w:marTop w:val="0"/>
                  <w:marBottom w:val="0"/>
                  <w:divBdr>
                    <w:top w:val="none" w:sz="0" w:space="0" w:color="auto"/>
                    <w:left w:val="none" w:sz="0" w:space="0" w:color="auto"/>
                    <w:bottom w:val="none" w:sz="0" w:space="0" w:color="auto"/>
                    <w:right w:val="none" w:sz="0" w:space="0" w:color="auto"/>
                  </w:divBdr>
                </w:div>
                <w:div w:id="1267079223">
                  <w:marLeft w:val="0"/>
                  <w:marRight w:val="0"/>
                  <w:marTop w:val="0"/>
                  <w:marBottom w:val="0"/>
                  <w:divBdr>
                    <w:top w:val="none" w:sz="0" w:space="0" w:color="auto"/>
                    <w:left w:val="none" w:sz="0" w:space="0" w:color="auto"/>
                    <w:bottom w:val="none" w:sz="0" w:space="0" w:color="auto"/>
                    <w:right w:val="none" w:sz="0" w:space="0" w:color="auto"/>
                  </w:divBdr>
                </w:div>
              </w:divsChild>
            </w:div>
            <w:div w:id="1807745227">
              <w:marLeft w:val="0"/>
              <w:marRight w:val="0"/>
              <w:marTop w:val="0"/>
              <w:marBottom w:val="0"/>
              <w:divBdr>
                <w:top w:val="none" w:sz="0" w:space="0" w:color="auto"/>
                <w:left w:val="none" w:sz="0" w:space="0" w:color="auto"/>
                <w:bottom w:val="none" w:sz="0" w:space="0" w:color="auto"/>
                <w:right w:val="none" w:sz="0" w:space="0" w:color="auto"/>
              </w:divBdr>
              <w:divsChild>
                <w:div w:id="907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11379">
          <w:marLeft w:val="0"/>
          <w:marRight w:val="0"/>
          <w:marTop w:val="0"/>
          <w:marBottom w:val="0"/>
          <w:divBdr>
            <w:top w:val="none" w:sz="0" w:space="0" w:color="auto"/>
            <w:left w:val="none" w:sz="0" w:space="0" w:color="auto"/>
            <w:bottom w:val="none" w:sz="0" w:space="0" w:color="auto"/>
            <w:right w:val="none" w:sz="0" w:space="0" w:color="auto"/>
          </w:divBdr>
          <w:divsChild>
            <w:div w:id="1123812733">
              <w:marLeft w:val="0"/>
              <w:marRight w:val="0"/>
              <w:marTop w:val="0"/>
              <w:marBottom w:val="0"/>
              <w:divBdr>
                <w:top w:val="none" w:sz="0" w:space="0" w:color="auto"/>
                <w:left w:val="none" w:sz="0" w:space="0" w:color="auto"/>
                <w:bottom w:val="none" w:sz="0" w:space="0" w:color="auto"/>
                <w:right w:val="none" w:sz="0" w:space="0" w:color="auto"/>
              </w:divBdr>
              <w:divsChild>
                <w:div w:id="1845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261">
          <w:marLeft w:val="0"/>
          <w:marRight w:val="0"/>
          <w:marTop w:val="0"/>
          <w:marBottom w:val="0"/>
          <w:divBdr>
            <w:top w:val="none" w:sz="0" w:space="0" w:color="auto"/>
            <w:left w:val="none" w:sz="0" w:space="0" w:color="auto"/>
            <w:bottom w:val="none" w:sz="0" w:space="0" w:color="auto"/>
            <w:right w:val="none" w:sz="0" w:space="0" w:color="auto"/>
          </w:divBdr>
          <w:divsChild>
            <w:div w:id="982805887">
              <w:marLeft w:val="0"/>
              <w:marRight w:val="0"/>
              <w:marTop w:val="0"/>
              <w:marBottom w:val="0"/>
              <w:divBdr>
                <w:top w:val="none" w:sz="0" w:space="0" w:color="auto"/>
                <w:left w:val="none" w:sz="0" w:space="0" w:color="auto"/>
                <w:bottom w:val="none" w:sz="0" w:space="0" w:color="auto"/>
                <w:right w:val="none" w:sz="0" w:space="0" w:color="auto"/>
              </w:divBdr>
              <w:divsChild>
                <w:div w:id="2650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3233">
      <w:bodyDiv w:val="1"/>
      <w:marLeft w:val="0"/>
      <w:marRight w:val="0"/>
      <w:marTop w:val="0"/>
      <w:marBottom w:val="0"/>
      <w:divBdr>
        <w:top w:val="none" w:sz="0" w:space="0" w:color="auto"/>
        <w:left w:val="none" w:sz="0" w:space="0" w:color="auto"/>
        <w:bottom w:val="none" w:sz="0" w:space="0" w:color="auto"/>
        <w:right w:val="none" w:sz="0" w:space="0" w:color="auto"/>
      </w:divBdr>
    </w:div>
    <w:div w:id="1330985133">
      <w:bodyDiv w:val="1"/>
      <w:marLeft w:val="0"/>
      <w:marRight w:val="0"/>
      <w:marTop w:val="0"/>
      <w:marBottom w:val="0"/>
      <w:divBdr>
        <w:top w:val="none" w:sz="0" w:space="0" w:color="auto"/>
        <w:left w:val="none" w:sz="0" w:space="0" w:color="auto"/>
        <w:bottom w:val="none" w:sz="0" w:space="0" w:color="auto"/>
        <w:right w:val="none" w:sz="0" w:space="0" w:color="auto"/>
      </w:divBdr>
    </w:div>
    <w:div w:id="20299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i.gm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ds.gm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gmu.edu/colleges-schools/science/chemistry-biochemistry/" TargetMode="External"/><Relationship Id="rId11" Type="http://schemas.openxmlformats.org/officeDocument/2006/relationships/hyperlink" Target="https://caps.gmu.edu/" TargetMode="External"/><Relationship Id="rId5" Type="http://schemas.openxmlformats.org/officeDocument/2006/relationships/hyperlink" Target="https://catalog.gmu.edu/colleges-schools/science/atmospheric-oceanic-earth-sciences/" TargetMode="External"/><Relationship Id="rId10" Type="http://schemas.openxmlformats.org/officeDocument/2006/relationships/hyperlink" Target="https://diversity.gmu.edu/" TargetMode="External"/><Relationship Id="rId4" Type="http://schemas.openxmlformats.org/officeDocument/2006/relationships/webSettings" Target="webSettings.xml"/><Relationship Id="rId9" Type="http://schemas.openxmlformats.org/officeDocument/2006/relationships/hyperlink" Target="https://oai.gmu.edu/mason-honor-code/full-honor-cod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Tong</dc:creator>
  <cp:keywords/>
  <dc:description/>
  <cp:lastModifiedBy>Daniel Tong</cp:lastModifiedBy>
  <cp:revision>8</cp:revision>
  <cp:lastPrinted>2020-11-09T18:20:00Z</cp:lastPrinted>
  <dcterms:created xsi:type="dcterms:W3CDTF">2020-11-15T02:50:00Z</dcterms:created>
  <dcterms:modified xsi:type="dcterms:W3CDTF">2021-01-25T14:58:00Z</dcterms:modified>
</cp:coreProperties>
</file>