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83239" w:rsidRDefault="00D83239" w:rsidP="00156FC6">
      <w:pPr>
        <w:spacing w:after="0"/>
        <w:jc w:val="center"/>
        <w:rPr>
          <w:rFonts w:ascii="Times New Roman" w:hAnsi="Times New Roman" w:cs="Times New Roman"/>
          <w:b/>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B980975" wp14:editId="62AF7FDB">
                <wp:simplePos x="0" y="0"/>
                <wp:positionH relativeFrom="column">
                  <wp:posOffset>-379379</wp:posOffset>
                </wp:positionH>
                <wp:positionV relativeFrom="paragraph">
                  <wp:posOffset>175098</wp:posOffset>
                </wp:positionV>
                <wp:extent cx="6496050" cy="7947498"/>
                <wp:effectExtent l="19050" t="19050" r="19050" b="15875"/>
                <wp:wrapNone/>
                <wp:docPr id="1" name="Rectangle 1"/>
                <wp:cNvGraphicFramePr/>
                <a:graphic xmlns:a="http://schemas.openxmlformats.org/drawingml/2006/main">
                  <a:graphicData uri="http://schemas.microsoft.com/office/word/2010/wordprocessingShape">
                    <wps:wsp>
                      <wps:cNvSpPr/>
                      <wps:spPr>
                        <a:xfrm>
                          <a:off x="0" y="0"/>
                          <a:ext cx="6496050" cy="7947498"/>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9.85pt;margin-top:13.8pt;width:511.5pt;height:6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" filled="f" strokecolor="black [3213]" strokeweight="3pt"/>
            </w:pict>
          </mc:Fallback>
        </mc:AlternateContent>
      </w:r>
    </w:p>
    <w:p w:rsidR="00297648" w:rsidRPr="00CA2586" w:rsidRDefault="00297648" w:rsidP="00297648">
      <w:pPr>
        <w:spacing w:after="0"/>
        <w:jc w:val="center"/>
        <w:rPr>
          <w:rFonts w:ascii="Times New Roman" w:hAnsi="Times New Roman" w:cs="Times New Roman"/>
          <w:b/>
          <w:sz w:val="24"/>
          <w:szCs w:val="24"/>
        </w:rPr>
      </w:pPr>
      <w:r w:rsidRPr="00CA2586">
        <w:rPr>
          <w:rFonts w:ascii="Times New Roman" w:hAnsi="Times New Roman" w:cs="Times New Roman"/>
          <w:b/>
          <w:noProof/>
          <w:sz w:val="24"/>
          <w:szCs w:val="24"/>
        </w:rPr>
        <w:t>GEORGE MASON UNIVERSITY</w:t>
      </w:r>
    </w:p>
    <w:p w:rsidR="00297648" w:rsidRPr="00CA2586" w:rsidRDefault="00297648" w:rsidP="00297648">
      <w:pPr>
        <w:spacing w:after="0"/>
        <w:jc w:val="center"/>
        <w:rPr>
          <w:rFonts w:ascii="Times New Roman" w:hAnsi="Times New Roman" w:cs="Times New Roman"/>
          <w:b/>
          <w:sz w:val="24"/>
          <w:szCs w:val="24"/>
        </w:rPr>
      </w:pPr>
      <w:r w:rsidRPr="00CA2586">
        <w:rPr>
          <w:rFonts w:ascii="Times New Roman" w:hAnsi="Times New Roman" w:cs="Times New Roman"/>
          <w:b/>
          <w:sz w:val="24"/>
          <w:szCs w:val="24"/>
        </w:rPr>
        <w:t>COLLEGE OF SCIENCE</w:t>
      </w:r>
    </w:p>
    <w:p w:rsidR="00297648" w:rsidRPr="00CA2586" w:rsidRDefault="00297648" w:rsidP="00297648">
      <w:pPr>
        <w:spacing w:after="0"/>
        <w:jc w:val="center"/>
        <w:rPr>
          <w:rFonts w:ascii="Times New Roman" w:hAnsi="Times New Roman" w:cs="Times New Roman"/>
          <w:b/>
          <w:sz w:val="24"/>
          <w:szCs w:val="24"/>
        </w:rPr>
      </w:pPr>
      <w:r w:rsidRPr="00CA2586">
        <w:rPr>
          <w:rFonts w:ascii="Times New Roman" w:hAnsi="Times New Roman" w:cs="Times New Roman"/>
          <w:b/>
          <w:sz w:val="24"/>
          <w:szCs w:val="24"/>
        </w:rPr>
        <w:t xml:space="preserve">BIOLOGY DEPARTMENT SEMINAR </w:t>
      </w:r>
    </w:p>
    <w:p w:rsidR="00297648" w:rsidRPr="00CA2586" w:rsidRDefault="007050E9" w:rsidP="00297648">
      <w:pPr>
        <w:spacing w:after="0"/>
        <w:jc w:val="center"/>
        <w:rPr>
          <w:rFonts w:ascii="Times New Roman" w:hAnsi="Times New Roman" w:cs="Times New Roman"/>
          <w:b/>
          <w:sz w:val="24"/>
          <w:szCs w:val="24"/>
        </w:rPr>
      </w:pPr>
      <w:r>
        <w:rPr>
          <w:rFonts w:ascii="Times New Roman" w:hAnsi="Times New Roman" w:cs="Times New Roman"/>
          <w:b/>
          <w:sz w:val="24"/>
          <w:szCs w:val="24"/>
        </w:rPr>
        <w:t>Spring 2015</w:t>
      </w:r>
    </w:p>
    <w:p w:rsidR="006823C0" w:rsidRPr="00B263FE" w:rsidRDefault="006823C0" w:rsidP="00156FC6">
      <w:pPr>
        <w:spacing w:after="0"/>
        <w:jc w:val="center"/>
        <w:rPr>
          <w:rFonts w:ascii="Times New Roman" w:hAnsi="Times New Roman" w:cs="Times New Roman"/>
          <w:b/>
          <w:sz w:val="24"/>
          <w:szCs w:val="24"/>
        </w:rPr>
      </w:pPr>
    </w:p>
    <w:p w:rsidR="00024659" w:rsidRPr="00024659" w:rsidRDefault="00024659" w:rsidP="00024659">
      <w:pPr>
        <w:spacing w:after="0" w:line="240" w:lineRule="auto"/>
        <w:jc w:val="center"/>
        <w:rPr>
          <w:rFonts w:ascii="Times New Roman" w:eastAsia="Times New Roman" w:hAnsi="Times New Roman" w:cs="Times New Roman"/>
          <w:sz w:val="44"/>
          <w:szCs w:val="44"/>
        </w:rPr>
      </w:pPr>
      <w:r w:rsidRPr="00024659">
        <w:rPr>
          <w:rFonts w:ascii="Times New Roman" w:eastAsia="Times New Roman" w:hAnsi="Times New Roman" w:cs="Times New Roman"/>
          <w:b/>
          <w:bCs/>
          <w:sz w:val="44"/>
          <w:szCs w:val="44"/>
        </w:rPr>
        <w:t>Kristina J. Anderson-Teixeira</w:t>
      </w:r>
    </w:p>
    <w:p w:rsidR="00024659" w:rsidRPr="00024659" w:rsidRDefault="00024659" w:rsidP="00024659">
      <w:pPr>
        <w:spacing w:after="0" w:line="240" w:lineRule="auto"/>
        <w:jc w:val="center"/>
        <w:rPr>
          <w:rFonts w:ascii="Times New Roman" w:eastAsia="Times New Roman" w:hAnsi="Times New Roman" w:cs="Times New Roman"/>
          <w:sz w:val="28"/>
          <w:szCs w:val="28"/>
        </w:rPr>
      </w:pPr>
      <w:r w:rsidRPr="00024659">
        <w:rPr>
          <w:rFonts w:ascii="Times New Roman" w:eastAsia="Times New Roman" w:hAnsi="Times New Roman" w:cs="Times New Roman"/>
          <w:b/>
          <w:bCs/>
          <w:sz w:val="28"/>
          <w:szCs w:val="28"/>
        </w:rPr>
        <w:t>Ecologist, Leader of CTFS-</w:t>
      </w:r>
      <w:proofErr w:type="spellStart"/>
      <w:r w:rsidRPr="00024659">
        <w:rPr>
          <w:rFonts w:ascii="Times New Roman" w:eastAsia="Times New Roman" w:hAnsi="Times New Roman" w:cs="Times New Roman"/>
          <w:b/>
          <w:bCs/>
          <w:sz w:val="28"/>
          <w:szCs w:val="28"/>
        </w:rPr>
        <w:t>ForestGEO</w:t>
      </w:r>
      <w:proofErr w:type="spellEnd"/>
      <w:r w:rsidRPr="00024659">
        <w:rPr>
          <w:rFonts w:ascii="Times New Roman" w:eastAsia="Times New Roman" w:hAnsi="Times New Roman" w:cs="Times New Roman"/>
          <w:b/>
          <w:bCs/>
          <w:sz w:val="28"/>
          <w:szCs w:val="28"/>
        </w:rPr>
        <w:t xml:space="preserve"> Ecosystems &amp; Climate Initiative</w:t>
      </w:r>
    </w:p>
    <w:p w:rsidR="00024659" w:rsidRPr="00024659" w:rsidRDefault="00024659" w:rsidP="00024659">
      <w:pPr>
        <w:spacing w:after="0" w:line="240" w:lineRule="auto"/>
        <w:jc w:val="center"/>
        <w:rPr>
          <w:rFonts w:ascii="Times New Roman" w:eastAsia="Times New Roman" w:hAnsi="Times New Roman" w:cs="Times New Roman"/>
          <w:b/>
          <w:sz w:val="28"/>
          <w:szCs w:val="28"/>
        </w:rPr>
      </w:pPr>
      <w:r w:rsidRPr="00024659">
        <w:rPr>
          <w:rFonts w:ascii="Times New Roman" w:eastAsia="Times New Roman" w:hAnsi="Times New Roman" w:cs="Times New Roman"/>
          <w:b/>
          <w:bCs/>
          <w:sz w:val="28"/>
          <w:szCs w:val="28"/>
        </w:rPr>
        <w:t xml:space="preserve">Smithsonian Institution, </w:t>
      </w:r>
      <w:r w:rsidRPr="00024659">
        <w:rPr>
          <w:rFonts w:ascii="Times New Roman" w:eastAsia="Times New Roman" w:hAnsi="Times New Roman" w:cs="Times New Roman"/>
          <w:b/>
          <w:sz w:val="28"/>
          <w:szCs w:val="28"/>
        </w:rPr>
        <w:t>Smithsonian Conservation Biology Institute</w:t>
      </w:r>
    </w:p>
    <w:p w:rsidR="00024659" w:rsidRDefault="00024659" w:rsidP="00024659">
      <w:pPr>
        <w:spacing w:after="0" w:line="240" w:lineRule="auto"/>
        <w:jc w:val="center"/>
        <w:rPr>
          <w:rFonts w:ascii="Times New Roman" w:eastAsia="Times New Roman" w:hAnsi="Times New Roman" w:cs="Times New Roman"/>
          <w:b/>
          <w:sz w:val="24"/>
          <w:szCs w:val="24"/>
        </w:rPr>
      </w:pPr>
    </w:p>
    <w:p w:rsidR="00024659" w:rsidRPr="00024659" w:rsidRDefault="00024659" w:rsidP="00024659">
      <w:pPr>
        <w:spacing w:after="0" w:line="240" w:lineRule="auto"/>
        <w:jc w:val="center"/>
        <w:rPr>
          <w:rFonts w:ascii="Times New Roman" w:eastAsia="Times New Roman" w:hAnsi="Times New Roman" w:cs="Times New Roman"/>
          <w:b/>
          <w:i/>
          <w:sz w:val="36"/>
          <w:szCs w:val="36"/>
        </w:rPr>
      </w:pPr>
      <w:r w:rsidRPr="00024659">
        <w:rPr>
          <w:rFonts w:ascii="Times New Roman" w:eastAsia="Times New Roman" w:hAnsi="Times New Roman" w:cs="Times New Roman"/>
          <w:b/>
          <w:i/>
          <w:sz w:val="36"/>
          <w:szCs w:val="36"/>
        </w:rPr>
        <w:t>“</w:t>
      </w:r>
      <w:r w:rsidRPr="00024659">
        <w:rPr>
          <w:rFonts w:ascii="Times New Roman" w:hAnsi="Times New Roman" w:cs="Times New Roman"/>
          <w:b/>
          <w:i/>
          <w:sz w:val="36"/>
          <w:szCs w:val="36"/>
        </w:rPr>
        <w:t>Forest-climate interactions in an era of global change”</w:t>
      </w:r>
    </w:p>
    <w:p w:rsidR="0051776A" w:rsidRDefault="0051776A" w:rsidP="0061757E">
      <w:pPr>
        <w:widowControl w:val="0"/>
        <w:tabs>
          <w:tab w:val="left" w:pos="900"/>
        </w:tabs>
        <w:autoSpaceDE w:val="0"/>
        <w:autoSpaceDN w:val="0"/>
        <w:adjustRightInd w:val="0"/>
        <w:spacing w:after="0"/>
        <w:jc w:val="center"/>
        <w:rPr>
          <w:rFonts w:ascii="Times New Roman" w:hAnsi="Times New Roman" w:cs="Times New Roman"/>
          <w:b/>
          <w:bCs/>
          <w:i/>
          <w:iCs/>
          <w:sz w:val="24"/>
          <w:szCs w:val="24"/>
        </w:rPr>
      </w:pPr>
    </w:p>
    <w:p w:rsidR="009D2837" w:rsidRPr="00024659" w:rsidRDefault="00024659" w:rsidP="007050E9">
      <w:pPr>
        <w:spacing w:after="0" w:line="240" w:lineRule="auto"/>
        <w:jc w:val="both"/>
        <w:rPr>
          <w:rFonts w:ascii="Times New Roman" w:hAnsi="Times New Roman" w:cs="Times New Roman"/>
          <w:sz w:val="32"/>
          <w:szCs w:val="32"/>
        </w:rPr>
      </w:pPr>
      <w:r w:rsidRPr="00024659">
        <w:rPr>
          <w:rFonts w:ascii="Times New Roman" w:hAnsi="Times New Roman" w:cs="Times New Roman"/>
          <w:sz w:val="32"/>
          <w:szCs w:val="32"/>
        </w:rPr>
        <w:t>Forests play important roles in climate regulation. Global change pressures—including climate change, deforestation, pollution, hunting, and the spread of invasive species—are affecting forests worldwide. Such changes threaten biodiversity and may exacerbate climate change. Understanding and predicting how forests are changing provides critical support for biodiversity conservation and climate protection. Dr. Anderson-Teixeira leads the Ecosystems and Climate Initiative for the Center for Tropical Forest Science (CTFS) - Forest Global Earth Observatory (</w:t>
      </w:r>
      <w:proofErr w:type="spellStart"/>
      <w:r w:rsidRPr="00024659">
        <w:rPr>
          <w:rFonts w:ascii="Times New Roman" w:hAnsi="Times New Roman" w:cs="Times New Roman"/>
          <w:sz w:val="32"/>
          <w:szCs w:val="32"/>
        </w:rPr>
        <w:t>ForestGEO</w:t>
      </w:r>
      <w:proofErr w:type="spellEnd"/>
      <w:r w:rsidRPr="00024659">
        <w:rPr>
          <w:rFonts w:ascii="Times New Roman" w:hAnsi="Times New Roman" w:cs="Times New Roman"/>
          <w:sz w:val="32"/>
          <w:szCs w:val="32"/>
        </w:rPr>
        <w:t>). CTFS-</w:t>
      </w:r>
      <w:proofErr w:type="spellStart"/>
      <w:r w:rsidRPr="00024659">
        <w:rPr>
          <w:rFonts w:ascii="Times New Roman" w:hAnsi="Times New Roman" w:cs="Times New Roman"/>
          <w:sz w:val="32"/>
          <w:szCs w:val="32"/>
        </w:rPr>
        <w:t>ForestGEO</w:t>
      </w:r>
      <w:proofErr w:type="spellEnd"/>
      <w:r w:rsidRPr="00024659">
        <w:rPr>
          <w:rFonts w:ascii="Times New Roman" w:hAnsi="Times New Roman" w:cs="Times New Roman"/>
          <w:sz w:val="32"/>
          <w:szCs w:val="32"/>
        </w:rPr>
        <w:t xml:space="preserve"> is the world's only forest monitoring network making standardized measurements in all the world's major forest biomes and is strategically poised for monitoring, understanding, and predicting forest responses to global change. This talk will introduce the network and cover some of Dr. Anderson-Teixeira’s research aimed at understanding how global change is altering forests around the world and how changes to forest ecosystems will either mitigate or exacerbate climate change.</w:t>
      </w:r>
    </w:p>
    <w:p w:rsidR="002D25B0" w:rsidRPr="002D25B0" w:rsidRDefault="002D25B0" w:rsidP="002D25B0">
      <w:pPr>
        <w:spacing w:after="0" w:line="240" w:lineRule="auto"/>
        <w:jc w:val="both"/>
        <w:rPr>
          <w:rFonts w:ascii="Times New Roman" w:eastAsia="Times New Roman" w:hAnsi="Times New Roman" w:cs="Times New Roman"/>
          <w:sz w:val="24"/>
          <w:szCs w:val="24"/>
          <w:shd w:val="clear" w:color="auto" w:fill="FFFFFF"/>
        </w:rPr>
      </w:pPr>
    </w:p>
    <w:p w:rsidR="002240C0" w:rsidRPr="00024659" w:rsidRDefault="0061757E" w:rsidP="006B22F7">
      <w:pPr>
        <w:spacing w:after="0"/>
        <w:jc w:val="center"/>
        <w:rPr>
          <w:rFonts w:ascii="Times New Roman" w:hAnsi="Times New Roman" w:cs="Times New Roman"/>
          <w:b/>
          <w:color w:val="FF0000"/>
          <w:sz w:val="48"/>
          <w:szCs w:val="48"/>
        </w:rPr>
      </w:pPr>
      <w:r w:rsidRPr="00024659">
        <w:rPr>
          <w:rFonts w:ascii="Times New Roman" w:hAnsi="Times New Roman" w:cs="Times New Roman"/>
          <w:b/>
          <w:color w:val="FF0000"/>
          <w:sz w:val="48"/>
          <w:szCs w:val="48"/>
        </w:rPr>
        <w:t>TUES</w:t>
      </w:r>
      <w:r w:rsidR="002240C0" w:rsidRPr="00024659">
        <w:rPr>
          <w:rFonts w:ascii="Times New Roman" w:hAnsi="Times New Roman" w:cs="Times New Roman"/>
          <w:b/>
          <w:color w:val="FF0000"/>
          <w:sz w:val="48"/>
          <w:szCs w:val="48"/>
        </w:rPr>
        <w:t xml:space="preserve">DAY </w:t>
      </w:r>
      <w:r w:rsidR="001448FA" w:rsidRPr="00024659">
        <w:rPr>
          <w:rFonts w:ascii="Times New Roman" w:hAnsi="Times New Roman" w:cs="Times New Roman"/>
          <w:b/>
          <w:color w:val="FF0000"/>
          <w:sz w:val="48"/>
          <w:szCs w:val="48"/>
        </w:rPr>
        <w:t xml:space="preserve">February </w:t>
      </w:r>
      <w:r w:rsidR="00F73B7A" w:rsidRPr="00024659">
        <w:rPr>
          <w:rFonts w:ascii="Times New Roman" w:hAnsi="Times New Roman" w:cs="Times New Roman"/>
          <w:b/>
          <w:color w:val="FF0000"/>
          <w:sz w:val="48"/>
          <w:szCs w:val="48"/>
        </w:rPr>
        <w:t>10</w:t>
      </w:r>
      <w:r w:rsidR="007050E9" w:rsidRPr="00024659">
        <w:rPr>
          <w:rFonts w:ascii="Times New Roman" w:hAnsi="Times New Roman" w:cs="Times New Roman"/>
          <w:b/>
          <w:color w:val="FF0000"/>
          <w:sz w:val="48"/>
          <w:szCs w:val="48"/>
        </w:rPr>
        <w:t>, 2015</w:t>
      </w:r>
    </w:p>
    <w:p w:rsidR="002240C0" w:rsidRPr="00024659" w:rsidRDefault="0061757E" w:rsidP="002240C0">
      <w:pPr>
        <w:spacing w:after="0"/>
        <w:jc w:val="center"/>
        <w:rPr>
          <w:rFonts w:ascii="Times New Roman" w:hAnsi="Times New Roman" w:cs="Times New Roman"/>
          <w:b/>
          <w:color w:val="FF0000"/>
          <w:sz w:val="48"/>
          <w:szCs w:val="48"/>
        </w:rPr>
      </w:pPr>
      <w:r w:rsidRPr="00024659">
        <w:rPr>
          <w:rFonts w:ascii="Times New Roman" w:hAnsi="Times New Roman" w:cs="Times New Roman"/>
          <w:b/>
          <w:color w:val="FF0000"/>
          <w:sz w:val="48"/>
          <w:szCs w:val="48"/>
        </w:rPr>
        <w:t>3:00-4:15</w:t>
      </w:r>
      <w:r w:rsidR="002240C0" w:rsidRPr="00024659">
        <w:rPr>
          <w:rFonts w:ascii="Times New Roman" w:hAnsi="Times New Roman" w:cs="Times New Roman"/>
          <w:b/>
          <w:color w:val="FF0000"/>
          <w:sz w:val="48"/>
          <w:szCs w:val="48"/>
        </w:rPr>
        <w:t xml:space="preserve"> PM</w:t>
      </w:r>
    </w:p>
    <w:p w:rsidR="00156FC6" w:rsidRPr="00024659" w:rsidRDefault="007D2D64" w:rsidP="004C2339">
      <w:pPr>
        <w:contextualSpacing/>
        <w:jc w:val="center"/>
        <w:rPr>
          <w:rFonts w:ascii="Times New Roman" w:hAnsi="Times New Roman" w:cs="Times New Roman"/>
          <w:b/>
          <w:color w:val="FF0000"/>
          <w:sz w:val="48"/>
          <w:szCs w:val="48"/>
          <w:u w:val="single"/>
        </w:rPr>
      </w:pPr>
      <w:r w:rsidRPr="00024659">
        <w:rPr>
          <w:rFonts w:ascii="Times New Roman" w:hAnsi="Times New Roman" w:cs="Times New Roman"/>
          <w:b/>
          <w:color w:val="FF0000"/>
          <w:sz w:val="48"/>
          <w:szCs w:val="48"/>
          <w:u w:val="single"/>
        </w:rPr>
        <w:t xml:space="preserve">Johnson Center Room </w:t>
      </w:r>
      <w:r w:rsidR="003A4CD6" w:rsidRPr="00024659">
        <w:rPr>
          <w:rFonts w:ascii="Times New Roman" w:hAnsi="Times New Roman" w:cs="Times New Roman"/>
          <w:b/>
          <w:color w:val="FF0000"/>
          <w:sz w:val="48"/>
          <w:szCs w:val="48"/>
          <w:u w:val="single"/>
        </w:rPr>
        <w:t xml:space="preserve">Meeting Room </w:t>
      </w:r>
      <w:r w:rsidR="00F73B7A" w:rsidRPr="00024659">
        <w:rPr>
          <w:rFonts w:ascii="Times New Roman" w:hAnsi="Times New Roman" w:cs="Times New Roman"/>
          <w:b/>
          <w:color w:val="FF0000"/>
          <w:sz w:val="48"/>
          <w:szCs w:val="48"/>
          <w:u w:val="single"/>
        </w:rPr>
        <w:t>D</w:t>
      </w:r>
    </w:p>
    <w:p w:rsidR="0061757E" w:rsidRDefault="0061757E" w:rsidP="004C2339">
      <w:pPr>
        <w:contextualSpacing/>
        <w:jc w:val="center"/>
        <w:rPr>
          <w:rFonts w:ascii="Times New Roman" w:hAnsi="Times New Roman" w:cs="Times New Roman"/>
          <w:b/>
          <w:color w:val="FF0000"/>
          <w:sz w:val="24"/>
          <w:szCs w:val="24"/>
        </w:rPr>
      </w:pPr>
    </w:p>
    <w:p w:rsidR="00AC0598" w:rsidRDefault="00AC0598" w:rsidP="000449B0">
      <w:pPr>
        <w:contextualSpacing/>
        <w:rPr>
          <w:rFonts w:ascii="Times New Roman" w:hAnsi="Times New Roman" w:cs="Times New Roman"/>
          <w:sz w:val="24"/>
          <w:szCs w:val="24"/>
        </w:rPr>
      </w:pPr>
    </w:p>
    <w:sectPr w:rsidR="00AC0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D3C07"/>
    <w:multiLevelType w:val="hybridMultilevel"/>
    <w:tmpl w:val="36EC5386"/>
    <w:lvl w:ilvl="0" w:tplc="CF823202">
      <w:start w:val="1"/>
      <w:numFmt w:val="bullet"/>
      <w:lvlText w:val="•"/>
      <w:lvlJc w:val="left"/>
      <w:pPr>
        <w:tabs>
          <w:tab w:val="num" w:pos="720"/>
        </w:tabs>
        <w:ind w:left="720" w:hanging="360"/>
      </w:pPr>
      <w:rPr>
        <w:rFonts w:ascii="Arial" w:hAnsi="Arial" w:hint="default"/>
      </w:rPr>
    </w:lvl>
    <w:lvl w:ilvl="1" w:tplc="E468161C" w:tentative="1">
      <w:start w:val="1"/>
      <w:numFmt w:val="bullet"/>
      <w:lvlText w:val="•"/>
      <w:lvlJc w:val="left"/>
      <w:pPr>
        <w:tabs>
          <w:tab w:val="num" w:pos="1440"/>
        </w:tabs>
        <w:ind w:left="1440" w:hanging="360"/>
      </w:pPr>
      <w:rPr>
        <w:rFonts w:ascii="Arial" w:hAnsi="Arial" w:hint="default"/>
      </w:rPr>
    </w:lvl>
    <w:lvl w:ilvl="2" w:tplc="941EA69E" w:tentative="1">
      <w:start w:val="1"/>
      <w:numFmt w:val="bullet"/>
      <w:lvlText w:val="•"/>
      <w:lvlJc w:val="left"/>
      <w:pPr>
        <w:tabs>
          <w:tab w:val="num" w:pos="2160"/>
        </w:tabs>
        <w:ind w:left="2160" w:hanging="360"/>
      </w:pPr>
      <w:rPr>
        <w:rFonts w:ascii="Arial" w:hAnsi="Arial" w:hint="default"/>
      </w:rPr>
    </w:lvl>
    <w:lvl w:ilvl="3" w:tplc="A0705114" w:tentative="1">
      <w:start w:val="1"/>
      <w:numFmt w:val="bullet"/>
      <w:lvlText w:val="•"/>
      <w:lvlJc w:val="left"/>
      <w:pPr>
        <w:tabs>
          <w:tab w:val="num" w:pos="2880"/>
        </w:tabs>
        <w:ind w:left="2880" w:hanging="360"/>
      </w:pPr>
      <w:rPr>
        <w:rFonts w:ascii="Arial" w:hAnsi="Arial" w:hint="default"/>
      </w:rPr>
    </w:lvl>
    <w:lvl w:ilvl="4" w:tplc="F698EA1A" w:tentative="1">
      <w:start w:val="1"/>
      <w:numFmt w:val="bullet"/>
      <w:lvlText w:val="•"/>
      <w:lvlJc w:val="left"/>
      <w:pPr>
        <w:tabs>
          <w:tab w:val="num" w:pos="3600"/>
        </w:tabs>
        <w:ind w:left="3600" w:hanging="360"/>
      </w:pPr>
      <w:rPr>
        <w:rFonts w:ascii="Arial" w:hAnsi="Arial" w:hint="default"/>
      </w:rPr>
    </w:lvl>
    <w:lvl w:ilvl="5" w:tplc="66123548" w:tentative="1">
      <w:start w:val="1"/>
      <w:numFmt w:val="bullet"/>
      <w:lvlText w:val="•"/>
      <w:lvlJc w:val="left"/>
      <w:pPr>
        <w:tabs>
          <w:tab w:val="num" w:pos="4320"/>
        </w:tabs>
        <w:ind w:left="4320" w:hanging="360"/>
      </w:pPr>
      <w:rPr>
        <w:rFonts w:ascii="Arial" w:hAnsi="Arial" w:hint="default"/>
      </w:rPr>
    </w:lvl>
    <w:lvl w:ilvl="6" w:tplc="7DD24EA0" w:tentative="1">
      <w:start w:val="1"/>
      <w:numFmt w:val="bullet"/>
      <w:lvlText w:val="•"/>
      <w:lvlJc w:val="left"/>
      <w:pPr>
        <w:tabs>
          <w:tab w:val="num" w:pos="5040"/>
        </w:tabs>
        <w:ind w:left="5040" w:hanging="360"/>
      </w:pPr>
      <w:rPr>
        <w:rFonts w:ascii="Arial" w:hAnsi="Arial" w:hint="default"/>
      </w:rPr>
    </w:lvl>
    <w:lvl w:ilvl="7" w:tplc="B2B09290" w:tentative="1">
      <w:start w:val="1"/>
      <w:numFmt w:val="bullet"/>
      <w:lvlText w:val="•"/>
      <w:lvlJc w:val="left"/>
      <w:pPr>
        <w:tabs>
          <w:tab w:val="num" w:pos="5760"/>
        </w:tabs>
        <w:ind w:left="5760" w:hanging="360"/>
      </w:pPr>
      <w:rPr>
        <w:rFonts w:ascii="Arial" w:hAnsi="Arial" w:hint="default"/>
      </w:rPr>
    </w:lvl>
    <w:lvl w:ilvl="8" w:tplc="2086FB0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FC6"/>
    <w:rsid w:val="00024659"/>
    <w:rsid w:val="00031F54"/>
    <w:rsid w:val="000449B0"/>
    <w:rsid w:val="00062564"/>
    <w:rsid w:val="000D3EAB"/>
    <w:rsid w:val="001113F4"/>
    <w:rsid w:val="001448FA"/>
    <w:rsid w:val="00147C84"/>
    <w:rsid w:val="00156FC6"/>
    <w:rsid w:val="001B10B2"/>
    <w:rsid w:val="001C4352"/>
    <w:rsid w:val="001C67E3"/>
    <w:rsid w:val="001E1898"/>
    <w:rsid w:val="002240C0"/>
    <w:rsid w:val="0026080A"/>
    <w:rsid w:val="00297648"/>
    <w:rsid w:val="002C7133"/>
    <w:rsid w:val="002D25B0"/>
    <w:rsid w:val="003A4CD6"/>
    <w:rsid w:val="004011B4"/>
    <w:rsid w:val="00483843"/>
    <w:rsid w:val="004C2339"/>
    <w:rsid w:val="004E3AFF"/>
    <w:rsid w:val="00512762"/>
    <w:rsid w:val="0051776A"/>
    <w:rsid w:val="00530860"/>
    <w:rsid w:val="005848EE"/>
    <w:rsid w:val="005A0414"/>
    <w:rsid w:val="0061757E"/>
    <w:rsid w:val="0062765D"/>
    <w:rsid w:val="006823C0"/>
    <w:rsid w:val="006B22F7"/>
    <w:rsid w:val="006E398B"/>
    <w:rsid w:val="006F2790"/>
    <w:rsid w:val="007050E9"/>
    <w:rsid w:val="00746903"/>
    <w:rsid w:val="007479A7"/>
    <w:rsid w:val="00771EBD"/>
    <w:rsid w:val="007C761A"/>
    <w:rsid w:val="007D2BE4"/>
    <w:rsid w:val="007D2D64"/>
    <w:rsid w:val="007D3B83"/>
    <w:rsid w:val="007E6AA0"/>
    <w:rsid w:val="0080073F"/>
    <w:rsid w:val="008135F6"/>
    <w:rsid w:val="00864532"/>
    <w:rsid w:val="008C66D5"/>
    <w:rsid w:val="008C72C2"/>
    <w:rsid w:val="00902D74"/>
    <w:rsid w:val="009472D6"/>
    <w:rsid w:val="009C08ED"/>
    <w:rsid w:val="009D2837"/>
    <w:rsid w:val="00A01322"/>
    <w:rsid w:val="00A83094"/>
    <w:rsid w:val="00AC0598"/>
    <w:rsid w:val="00AF3433"/>
    <w:rsid w:val="00B263FE"/>
    <w:rsid w:val="00B511E5"/>
    <w:rsid w:val="00BD1A62"/>
    <w:rsid w:val="00BF00C5"/>
    <w:rsid w:val="00C0588F"/>
    <w:rsid w:val="00C46139"/>
    <w:rsid w:val="00C70865"/>
    <w:rsid w:val="00CC229D"/>
    <w:rsid w:val="00CC51EF"/>
    <w:rsid w:val="00CE37C9"/>
    <w:rsid w:val="00D83239"/>
    <w:rsid w:val="00DC0294"/>
    <w:rsid w:val="00E80037"/>
    <w:rsid w:val="00E8229C"/>
    <w:rsid w:val="00EA2BB6"/>
    <w:rsid w:val="00EE7E68"/>
    <w:rsid w:val="00F57A37"/>
    <w:rsid w:val="00F73B7A"/>
    <w:rsid w:val="00F74A41"/>
    <w:rsid w:val="00F80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FC6"/>
  </w:style>
  <w:style w:type="paragraph" w:styleId="Heading3">
    <w:name w:val="heading 3"/>
    <w:basedOn w:val="Normal"/>
    <w:link w:val="Heading3Char"/>
    <w:uiPriority w:val="9"/>
    <w:qFormat/>
    <w:rsid w:val="007050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864532"/>
  </w:style>
  <w:style w:type="paragraph" w:styleId="BalloonText">
    <w:name w:val="Balloon Text"/>
    <w:basedOn w:val="Normal"/>
    <w:link w:val="BalloonTextChar"/>
    <w:uiPriority w:val="99"/>
    <w:semiHidden/>
    <w:unhideWhenUsed/>
    <w:rsid w:val="007D2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D64"/>
    <w:rPr>
      <w:rFonts w:ascii="Tahoma" w:hAnsi="Tahoma" w:cs="Tahoma"/>
      <w:sz w:val="16"/>
      <w:szCs w:val="16"/>
    </w:rPr>
  </w:style>
  <w:style w:type="paragraph" w:styleId="NormalWeb">
    <w:name w:val="Normal (Web)"/>
    <w:basedOn w:val="Normal"/>
    <w:uiPriority w:val="99"/>
    <w:unhideWhenUsed/>
    <w:rsid w:val="006B2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D25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7050E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246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FC6"/>
  </w:style>
  <w:style w:type="paragraph" w:styleId="Heading3">
    <w:name w:val="heading 3"/>
    <w:basedOn w:val="Normal"/>
    <w:link w:val="Heading3Char"/>
    <w:uiPriority w:val="9"/>
    <w:qFormat/>
    <w:rsid w:val="007050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864532"/>
  </w:style>
  <w:style w:type="paragraph" w:styleId="BalloonText">
    <w:name w:val="Balloon Text"/>
    <w:basedOn w:val="Normal"/>
    <w:link w:val="BalloonTextChar"/>
    <w:uiPriority w:val="99"/>
    <w:semiHidden/>
    <w:unhideWhenUsed/>
    <w:rsid w:val="007D2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D64"/>
    <w:rPr>
      <w:rFonts w:ascii="Tahoma" w:hAnsi="Tahoma" w:cs="Tahoma"/>
      <w:sz w:val="16"/>
      <w:szCs w:val="16"/>
    </w:rPr>
  </w:style>
  <w:style w:type="paragraph" w:styleId="NormalWeb">
    <w:name w:val="Normal (Web)"/>
    <w:basedOn w:val="Normal"/>
    <w:uiPriority w:val="99"/>
    <w:unhideWhenUsed/>
    <w:rsid w:val="006B2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D25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7050E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246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11920">
      <w:bodyDiv w:val="1"/>
      <w:marLeft w:val="0"/>
      <w:marRight w:val="0"/>
      <w:marTop w:val="0"/>
      <w:marBottom w:val="0"/>
      <w:divBdr>
        <w:top w:val="none" w:sz="0" w:space="0" w:color="auto"/>
        <w:left w:val="none" w:sz="0" w:space="0" w:color="auto"/>
        <w:bottom w:val="none" w:sz="0" w:space="0" w:color="auto"/>
        <w:right w:val="none" w:sz="0" w:space="0" w:color="auto"/>
      </w:divBdr>
    </w:div>
    <w:div w:id="727345047">
      <w:bodyDiv w:val="1"/>
      <w:marLeft w:val="0"/>
      <w:marRight w:val="0"/>
      <w:marTop w:val="0"/>
      <w:marBottom w:val="0"/>
      <w:divBdr>
        <w:top w:val="none" w:sz="0" w:space="0" w:color="auto"/>
        <w:left w:val="none" w:sz="0" w:space="0" w:color="auto"/>
        <w:bottom w:val="none" w:sz="0" w:space="0" w:color="auto"/>
        <w:right w:val="none" w:sz="0" w:space="0" w:color="auto"/>
      </w:divBdr>
    </w:div>
    <w:div w:id="865484086">
      <w:bodyDiv w:val="1"/>
      <w:marLeft w:val="0"/>
      <w:marRight w:val="0"/>
      <w:marTop w:val="0"/>
      <w:marBottom w:val="0"/>
      <w:divBdr>
        <w:top w:val="none" w:sz="0" w:space="0" w:color="auto"/>
        <w:left w:val="none" w:sz="0" w:space="0" w:color="auto"/>
        <w:bottom w:val="none" w:sz="0" w:space="0" w:color="auto"/>
        <w:right w:val="none" w:sz="0" w:space="0" w:color="auto"/>
      </w:divBdr>
    </w:div>
    <w:div w:id="1063068867">
      <w:bodyDiv w:val="1"/>
      <w:marLeft w:val="0"/>
      <w:marRight w:val="0"/>
      <w:marTop w:val="0"/>
      <w:marBottom w:val="0"/>
      <w:divBdr>
        <w:top w:val="none" w:sz="0" w:space="0" w:color="auto"/>
        <w:left w:val="none" w:sz="0" w:space="0" w:color="auto"/>
        <w:bottom w:val="none" w:sz="0" w:space="0" w:color="auto"/>
        <w:right w:val="none" w:sz="0" w:space="0" w:color="auto"/>
      </w:divBdr>
      <w:divsChild>
        <w:div w:id="1865364110">
          <w:marLeft w:val="0"/>
          <w:marRight w:val="0"/>
          <w:marTop w:val="0"/>
          <w:marBottom w:val="0"/>
          <w:divBdr>
            <w:top w:val="none" w:sz="0" w:space="0" w:color="auto"/>
            <w:left w:val="none" w:sz="0" w:space="0" w:color="auto"/>
            <w:bottom w:val="none" w:sz="0" w:space="0" w:color="auto"/>
            <w:right w:val="none" w:sz="0" w:space="0" w:color="auto"/>
          </w:divBdr>
        </w:div>
        <w:div w:id="445657303">
          <w:marLeft w:val="0"/>
          <w:marRight w:val="0"/>
          <w:marTop w:val="0"/>
          <w:marBottom w:val="0"/>
          <w:divBdr>
            <w:top w:val="none" w:sz="0" w:space="0" w:color="auto"/>
            <w:left w:val="none" w:sz="0" w:space="0" w:color="auto"/>
            <w:bottom w:val="none" w:sz="0" w:space="0" w:color="auto"/>
            <w:right w:val="none" w:sz="0" w:space="0" w:color="auto"/>
          </w:divBdr>
        </w:div>
        <w:div w:id="1283223441">
          <w:marLeft w:val="0"/>
          <w:marRight w:val="0"/>
          <w:marTop w:val="0"/>
          <w:marBottom w:val="0"/>
          <w:divBdr>
            <w:top w:val="none" w:sz="0" w:space="0" w:color="auto"/>
            <w:left w:val="none" w:sz="0" w:space="0" w:color="auto"/>
            <w:bottom w:val="none" w:sz="0" w:space="0" w:color="auto"/>
            <w:right w:val="none" w:sz="0" w:space="0" w:color="auto"/>
          </w:divBdr>
        </w:div>
      </w:divsChild>
    </w:div>
    <w:div w:id="1088890639">
      <w:bodyDiv w:val="1"/>
      <w:marLeft w:val="0"/>
      <w:marRight w:val="0"/>
      <w:marTop w:val="0"/>
      <w:marBottom w:val="0"/>
      <w:divBdr>
        <w:top w:val="none" w:sz="0" w:space="0" w:color="auto"/>
        <w:left w:val="none" w:sz="0" w:space="0" w:color="auto"/>
        <w:bottom w:val="none" w:sz="0" w:space="0" w:color="auto"/>
        <w:right w:val="none" w:sz="0" w:space="0" w:color="auto"/>
      </w:divBdr>
    </w:div>
    <w:div w:id="1182890708">
      <w:bodyDiv w:val="1"/>
      <w:marLeft w:val="0"/>
      <w:marRight w:val="0"/>
      <w:marTop w:val="0"/>
      <w:marBottom w:val="0"/>
      <w:divBdr>
        <w:top w:val="none" w:sz="0" w:space="0" w:color="auto"/>
        <w:left w:val="none" w:sz="0" w:space="0" w:color="auto"/>
        <w:bottom w:val="none" w:sz="0" w:space="0" w:color="auto"/>
        <w:right w:val="none" w:sz="0" w:space="0" w:color="auto"/>
      </w:divBdr>
    </w:div>
    <w:div w:id="1829057487">
      <w:bodyDiv w:val="1"/>
      <w:marLeft w:val="0"/>
      <w:marRight w:val="0"/>
      <w:marTop w:val="0"/>
      <w:marBottom w:val="0"/>
      <w:divBdr>
        <w:top w:val="none" w:sz="0" w:space="0" w:color="auto"/>
        <w:left w:val="none" w:sz="0" w:space="0" w:color="auto"/>
        <w:bottom w:val="none" w:sz="0" w:space="0" w:color="auto"/>
        <w:right w:val="none" w:sz="0" w:space="0" w:color="auto"/>
      </w:divBdr>
    </w:div>
    <w:div w:id="1938832571">
      <w:bodyDiv w:val="1"/>
      <w:marLeft w:val="0"/>
      <w:marRight w:val="0"/>
      <w:marTop w:val="0"/>
      <w:marBottom w:val="0"/>
      <w:divBdr>
        <w:top w:val="none" w:sz="0" w:space="0" w:color="auto"/>
        <w:left w:val="none" w:sz="0" w:space="0" w:color="auto"/>
        <w:bottom w:val="none" w:sz="0" w:space="0" w:color="auto"/>
        <w:right w:val="none" w:sz="0" w:space="0" w:color="auto"/>
      </w:divBdr>
    </w:div>
    <w:div w:id="200632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E6A9B-EFD5-4010-A14C-80486AA0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Claudette</dc:creator>
  <cp:lastModifiedBy>Aikwan Chong</cp:lastModifiedBy>
  <cp:revision>2</cp:revision>
  <cp:lastPrinted>2013-01-23T15:27:00Z</cp:lastPrinted>
  <dcterms:created xsi:type="dcterms:W3CDTF">2015-02-04T00:32:00Z</dcterms:created>
  <dcterms:modified xsi:type="dcterms:W3CDTF">2015-02-04T00:32:00Z</dcterms:modified>
</cp:coreProperties>
</file>