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E4E5" w14:textId="2D355119" w:rsidR="00D55DA1" w:rsidRDefault="004F721E" w:rsidP="00970E72">
      <w:pPr>
        <w:pStyle w:val="PlainText"/>
        <w:snapToGrid w:val="0"/>
        <w:jc w:val="center"/>
        <w:rPr>
          <w:rFonts w:ascii="Times New Roman" w:hAnsi="Times New Roman"/>
          <w:b/>
          <w:bCs/>
          <w:color w:val="333333"/>
          <w:sz w:val="28"/>
          <w:szCs w:val="28"/>
        </w:rPr>
      </w:pPr>
      <w:r>
        <w:rPr>
          <w:rFonts w:ascii="Times New Roman" w:eastAsia="MS Mincho" w:hAnsi="Times New Roman"/>
          <w:b/>
          <w:bCs/>
          <w:sz w:val="28"/>
        </w:rPr>
        <w:t>GGS</w:t>
      </w:r>
      <w:r w:rsidR="006B43A6">
        <w:rPr>
          <w:rFonts w:ascii="Times New Roman" w:eastAsia="MS Mincho" w:hAnsi="Times New Roman"/>
          <w:b/>
          <w:bCs/>
          <w:sz w:val="28"/>
        </w:rPr>
        <w:t xml:space="preserve"> 7</w:t>
      </w:r>
      <w:r>
        <w:rPr>
          <w:rFonts w:ascii="Times New Roman" w:eastAsia="MS Mincho" w:hAnsi="Times New Roman"/>
          <w:b/>
          <w:bCs/>
          <w:sz w:val="28"/>
        </w:rPr>
        <w:t>87</w:t>
      </w:r>
      <w:r w:rsidR="005831F7">
        <w:rPr>
          <w:rFonts w:ascii="Times New Roman" w:eastAsia="MS Mincho" w:hAnsi="Times New Roman"/>
          <w:b/>
          <w:bCs/>
          <w:sz w:val="28"/>
        </w:rPr>
        <w:t>:</w:t>
      </w:r>
      <w:r w:rsidR="004A1FF8">
        <w:rPr>
          <w:rFonts w:ascii="Times New Roman" w:eastAsia="MS Mincho" w:hAnsi="Times New Roman"/>
          <w:b/>
          <w:bCs/>
          <w:sz w:val="28"/>
        </w:rPr>
        <w:t xml:space="preserve"> </w:t>
      </w:r>
      <w:r w:rsidR="004A1FF8" w:rsidRPr="001B7E04">
        <w:rPr>
          <w:rFonts w:ascii="Times New Roman" w:hAnsi="Times New Roman"/>
          <w:b/>
          <w:bCs/>
          <w:color w:val="333333"/>
          <w:sz w:val="28"/>
          <w:szCs w:val="28"/>
        </w:rPr>
        <w:t xml:space="preserve">Scientific Data Mining </w:t>
      </w:r>
      <w:r w:rsidR="006B43A6">
        <w:rPr>
          <w:rFonts w:ascii="Times New Roman" w:hAnsi="Times New Roman"/>
          <w:b/>
          <w:bCs/>
          <w:color w:val="333333"/>
          <w:sz w:val="28"/>
          <w:szCs w:val="28"/>
        </w:rPr>
        <w:t>for</w:t>
      </w:r>
      <w:r w:rsidR="004A1FF8" w:rsidRPr="001B7E04">
        <w:rPr>
          <w:rFonts w:ascii="Times New Roman" w:hAnsi="Times New Roman"/>
          <w:b/>
          <w:bCs/>
          <w:color w:val="333333"/>
          <w:sz w:val="28"/>
          <w:szCs w:val="28"/>
        </w:rPr>
        <w:t xml:space="preserve"> Geo</w:t>
      </w:r>
      <w:r w:rsidR="006B43A6">
        <w:rPr>
          <w:rFonts w:ascii="Times New Roman" w:hAnsi="Times New Roman"/>
          <w:b/>
          <w:bCs/>
          <w:color w:val="333333"/>
          <w:sz w:val="28"/>
          <w:szCs w:val="28"/>
        </w:rPr>
        <w:t>informatics</w:t>
      </w:r>
    </w:p>
    <w:p w14:paraId="2B4C1DCA" w14:textId="36D83F78" w:rsidR="00403CB4" w:rsidRPr="00970E72" w:rsidRDefault="00403CB4" w:rsidP="00970E72">
      <w:pPr>
        <w:pStyle w:val="PlainText"/>
        <w:snapToGrid w:val="0"/>
        <w:jc w:val="center"/>
        <w:rPr>
          <w:rFonts w:ascii="Times New Roman" w:hAnsi="Times New Roman"/>
          <w:b/>
          <w:bCs/>
          <w:color w:val="333333"/>
          <w:sz w:val="28"/>
          <w:szCs w:val="28"/>
        </w:rPr>
      </w:pPr>
      <w:r w:rsidRPr="00197AD2">
        <w:rPr>
          <w:rFonts w:ascii="Times New Roman" w:hAnsi="Times New Roman"/>
          <w:b/>
          <w:bCs/>
          <w:color w:val="333333"/>
          <w:sz w:val="28"/>
          <w:szCs w:val="28"/>
          <w:highlight w:val="yellow"/>
        </w:rPr>
        <w:t>Syllabus is not final on the course schedule</w:t>
      </w:r>
    </w:p>
    <w:p w14:paraId="76AB9695" w14:textId="77777777" w:rsidR="00997A83" w:rsidRPr="005D1DEE" w:rsidRDefault="005D1DEE" w:rsidP="005D1DEE">
      <w:pPr>
        <w:pStyle w:val="NormalWeb"/>
        <w:spacing w:before="120" w:beforeAutospacing="0" w:after="240" w:afterAutospacing="0"/>
        <w:jc w:val="center"/>
      </w:pPr>
      <w:r>
        <w:rPr>
          <w:b/>
          <w:bCs/>
        </w:rPr>
        <w:t xml:space="preserve">Instructor: </w:t>
      </w:r>
      <w:hyperlink r:id="rId7" w:history="1">
        <w:r>
          <w:rPr>
            <w:rStyle w:val="Hyperlink"/>
            <w:b/>
            <w:bCs/>
          </w:rPr>
          <w:t>Ruixin Yang</w:t>
        </w:r>
      </w:hyperlink>
      <w:r>
        <w:t xml:space="preserve"> </w:t>
      </w:r>
    </w:p>
    <w:p w14:paraId="76AB9696" w14:textId="701F042A" w:rsidR="004A1FF8" w:rsidRPr="001717E7" w:rsidRDefault="00B91889" w:rsidP="004A1FF8">
      <w:pPr>
        <w:pStyle w:val="Heading1"/>
        <w:rPr>
          <w:b/>
          <w:szCs w:val="24"/>
          <w:lang w:val="it-IT"/>
        </w:rPr>
      </w:pPr>
      <w:r w:rsidRPr="000D28CA">
        <w:rPr>
          <w:szCs w:val="24"/>
        </w:rPr>
        <w:t>Exploratory Hall</w:t>
      </w:r>
      <w:r w:rsidRPr="009F2196">
        <w:rPr>
          <w:szCs w:val="24"/>
          <w:lang w:val="it-IT"/>
        </w:rPr>
        <w:t xml:space="preserve"> </w:t>
      </w:r>
      <w:r w:rsidRPr="00FC1039">
        <w:rPr>
          <w:szCs w:val="24"/>
          <w:lang w:val="it-IT"/>
        </w:rPr>
        <w:t>2409</w:t>
      </w:r>
      <w:r w:rsidRPr="009F2196">
        <w:rPr>
          <w:szCs w:val="24"/>
          <w:lang w:val="it-IT"/>
        </w:rPr>
        <w:t xml:space="preserve">, Tel: 993-3615, E-mail: </w:t>
      </w:r>
      <w:hyperlink r:id="rId8" w:history="1">
        <w:r w:rsidRPr="009F2196">
          <w:rPr>
            <w:rStyle w:val="Hyperlink"/>
            <w:szCs w:val="24"/>
            <w:lang w:val="it-IT"/>
          </w:rPr>
          <w:t>ryang@gmu.edu</w:t>
        </w:r>
      </w:hyperlink>
    </w:p>
    <w:p w14:paraId="76AB9697" w14:textId="77777777" w:rsidR="004A1FF8" w:rsidRPr="001717E7" w:rsidRDefault="004A1FF8" w:rsidP="004A1FF8">
      <w:pPr>
        <w:rPr>
          <w:sz w:val="24"/>
          <w:lang w:val="it-IT"/>
        </w:rPr>
      </w:pPr>
    </w:p>
    <w:p w14:paraId="76AB9698" w14:textId="23AD85B7" w:rsidR="004A1FF8" w:rsidRPr="00FB36EE" w:rsidRDefault="004A1FF8" w:rsidP="00937070">
      <w:pPr>
        <w:tabs>
          <w:tab w:val="left" w:pos="5986"/>
        </w:tabs>
        <w:rPr>
          <w:sz w:val="24"/>
        </w:rPr>
      </w:pPr>
      <w:r w:rsidRPr="00FB36EE">
        <w:rPr>
          <w:b/>
          <w:sz w:val="24"/>
        </w:rPr>
        <w:t>Time &amp; Place</w:t>
      </w:r>
      <w:r w:rsidRPr="00FB36EE">
        <w:rPr>
          <w:sz w:val="24"/>
        </w:rPr>
        <w:t xml:space="preserve">: Thursdays </w:t>
      </w:r>
      <w:r w:rsidR="0023701B">
        <w:rPr>
          <w:sz w:val="24"/>
        </w:rPr>
        <w:t>4</w:t>
      </w:r>
      <w:r w:rsidRPr="00FB36EE">
        <w:rPr>
          <w:sz w:val="24"/>
        </w:rPr>
        <w:t>:</w:t>
      </w:r>
      <w:r w:rsidR="0023701B">
        <w:rPr>
          <w:sz w:val="24"/>
        </w:rPr>
        <w:t>3</w:t>
      </w:r>
      <w:r w:rsidRPr="00FB36EE">
        <w:rPr>
          <w:sz w:val="24"/>
        </w:rPr>
        <w:t>0-</w:t>
      </w:r>
      <w:r w:rsidR="0023701B">
        <w:rPr>
          <w:sz w:val="24"/>
        </w:rPr>
        <w:t>7</w:t>
      </w:r>
      <w:r w:rsidRPr="00FB36EE">
        <w:rPr>
          <w:sz w:val="24"/>
        </w:rPr>
        <w:t>:</w:t>
      </w:r>
      <w:r w:rsidR="0023701B">
        <w:rPr>
          <w:sz w:val="24"/>
        </w:rPr>
        <w:t>1</w:t>
      </w:r>
      <w:r w:rsidRPr="00FB36EE">
        <w:rPr>
          <w:sz w:val="24"/>
        </w:rPr>
        <w:t xml:space="preserve">0pm, </w:t>
      </w:r>
      <w:r w:rsidR="00B91889" w:rsidRPr="00FB36EE">
        <w:rPr>
          <w:sz w:val="24"/>
        </w:rPr>
        <w:t>Exploratory Hall 23</w:t>
      </w:r>
      <w:r w:rsidR="00CD3907" w:rsidRPr="00FB36EE">
        <w:rPr>
          <w:sz w:val="24"/>
        </w:rPr>
        <w:t>10</w:t>
      </w:r>
      <w:r w:rsidR="00B91889" w:rsidRPr="00FB36EE">
        <w:rPr>
          <w:sz w:val="24"/>
        </w:rPr>
        <w:br/>
      </w:r>
      <w:r w:rsidR="00B91889" w:rsidRPr="00FB36EE">
        <w:rPr>
          <w:b/>
          <w:bCs/>
          <w:sz w:val="24"/>
        </w:rPr>
        <w:t>Office Hours</w:t>
      </w:r>
      <w:r w:rsidR="00B91889" w:rsidRPr="00FB36EE">
        <w:rPr>
          <w:bCs/>
          <w:sz w:val="24"/>
        </w:rPr>
        <w:t>:</w:t>
      </w:r>
      <w:r w:rsidR="00B91889" w:rsidRPr="00FB36EE">
        <w:rPr>
          <w:sz w:val="24"/>
        </w:rPr>
        <w:t xml:space="preserve">  </w:t>
      </w:r>
      <w:bookmarkStart w:id="0" w:name="_Hlk41567342"/>
      <w:r w:rsidR="00937070" w:rsidRPr="00FB36EE">
        <w:rPr>
          <w:sz w:val="24"/>
        </w:rPr>
        <w:t>by appointment</w:t>
      </w:r>
      <w:bookmarkEnd w:id="0"/>
      <w:r w:rsidR="00937070" w:rsidRPr="00FB36EE">
        <w:rPr>
          <w:sz w:val="24"/>
        </w:rPr>
        <w:t xml:space="preserve"> (</w:t>
      </w:r>
      <w:bookmarkStart w:id="1" w:name="_Hlk53407917"/>
      <w:r w:rsidR="00937070" w:rsidRPr="00FB36EE">
        <w:rPr>
          <w:sz w:val="24"/>
        </w:rPr>
        <w:t>Zoom Meeting</w:t>
      </w:r>
      <w:bookmarkEnd w:id="1"/>
      <w:r w:rsidR="00937070" w:rsidRPr="00FB36EE">
        <w:rPr>
          <w:sz w:val="24"/>
        </w:rPr>
        <w:t xml:space="preserve">: </w:t>
      </w:r>
      <w:hyperlink r:id="rId9" w:history="1">
        <w:r w:rsidR="00937070" w:rsidRPr="00FB36EE">
          <w:rPr>
            <w:rStyle w:val="Hyperlink"/>
            <w:sz w:val="24"/>
          </w:rPr>
          <w:t>https://gmu.zoom.us/j/4655943637</w:t>
        </w:r>
      </w:hyperlink>
      <w:r w:rsidR="00937070" w:rsidRPr="00FB36EE">
        <w:rPr>
          <w:sz w:val="24"/>
        </w:rPr>
        <w:t>)</w:t>
      </w:r>
      <w:r w:rsidR="00B91889" w:rsidRPr="00FB36EE">
        <w:rPr>
          <w:sz w:val="24"/>
        </w:rPr>
        <w:t>.</w:t>
      </w:r>
    </w:p>
    <w:p w14:paraId="76AB9699" w14:textId="77777777" w:rsidR="00C74926" w:rsidRPr="001717E7" w:rsidRDefault="00C74926" w:rsidP="004A1FF8">
      <w:pPr>
        <w:rPr>
          <w:sz w:val="24"/>
        </w:rPr>
      </w:pPr>
    </w:p>
    <w:p w14:paraId="76AB969A" w14:textId="77777777" w:rsidR="003B3E28" w:rsidRPr="004D57A3" w:rsidRDefault="003B3E28" w:rsidP="003B3E28">
      <w:pPr>
        <w:rPr>
          <w:sz w:val="24"/>
        </w:rPr>
      </w:pPr>
      <w:r w:rsidRPr="004D57A3">
        <w:rPr>
          <w:b/>
          <w:bCs/>
          <w:sz w:val="24"/>
        </w:rPr>
        <w:t>Textbook</w:t>
      </w:r>
      <w:r w:rsidRPr="004D57A3">
        <w:rPr>
          <w:bCs/>
          <w:sz w:val="24"/>
        </w:rPr>
        <w:t>:</w:t>
      </w:r>
      <w:r w:rsidRPr="004D57A3">
        <w:rPr>
          <w:sz w:val="24"/>
        </w:rPr>
        <w:t xml:space="preserve"> </w:t>
      </w:r>
    </w:p>
    <w:p w14:paraId="39B428E5" w14:textId="35F4D355" w:rsidR="007D781C" w:rsidRPr="004D57A3" w:rsidRDefault="003B3E28" w:rsidP="007D781C">
      <w:pPr>
        <w:pStyle w:val="Heading1"/>
        <w:numPr>
          <w:ilvl w:val="0"/>
          <w:numId w:val="13"/>
        </w:numPr>
        <w:shd w:val="clear" w:color="auto" w:fill="FFFFFF"/>
        <w:jc w:val="left"/>
        <w:rPr>
          <w:szCs w:val="24"/>
        </w:rPr>
      </w:pPr>
      <w:r w:rsidRPr="004D57A3">
        <w:rPr>
          <w:rStyle w:val="Strong"/>
          <w:b w:val="0"/>
          <w:szCs w:val="24"/>
        </w:rPr>
        <w:t>Required (</w:t>
      </w:r>
      <w:r w:rsidRPr="004D57A3">
        <w:rPr>
          <w:rStyle w:val="Strong"/>
          <w:szCs w:val="24"/>
        </w:rPr>
        <w:t>Primary</w:t>
      </w:r>
      <w:r w:rsidRPr="004D57A3">
        <w:rPr>
          <w:rStyle w:val="Strong"/>
          <w:b w:val="0"/>
          <w:szCs w:val="24"/>
        </w:rPr>
        <w:t>)</w:t>
      </w:r>
      <w:r w:rsidR="00B91889" w:rsidRPr="004D57A3">
        <w:rPr>
          <w:rStyle w:val="Strong"/>
          <w:b w:val="0"/>
          <w:szCs w:val="24"/>
        </w:rPr>
        <w:t>:</w:t>
      </w:r>
      <w:r w:rsidRPr="004D57A3">
        <w:rPr>
          <w:rStyle w:val="Strong"/>
          <w:b w:val="0"/>
          <w:szCs w:val="24"/>
        </w:rPr>
        <w:t xml:space="preserve"> Tan</w:t>
      </w:r>
      <w:r w:rsidR="00B91889" w:rsidRPr="004D57A3">
        <w:rPr>
          <w:rStyle w:val="bookauthor"/>
          <w:szCs w:val="24"/>
        </w:rPr>
        <w:t>,</w:t>
      </w:r>
      <w:r w:rsidRPr="004D57A3">
        <w:rPr>
          <w:rStyle w:val="bookauthor"/>
          <w:szCs w:val="24"/>
        </w:rPr>
        <w:t xml:space="preserve"> </w:t>
      </w:r>
      <w:r w:rsidRPr="004D57A3">
        <w:rPr>
          <w:rStyle w:val="Strong"/>
          <w:b w:val="0"/>
          <w:szCs w:val="24"/>
        </w:rPr>
        <w:t>Pang-Ning, Michael Steinbach</w:t>
      </w:r>
      <w:r w:rsidR="009108D5" w:rsidRPr="004D57A3">
        <w:rPr>
          <w:rStyle w:val="Strong"/>
          <w:b w:val="0"/>
          <w:szCs w:val="24"/>
        </w:rPr>
        <w:t xml:space="preserve">, </w:t>
      </w:r>
      <w:r w:rsidR="00937B5F" w:rsidRPr="004D57A3">
        <w:rPr>
          <w:rStyle w:val="Strong"/>
          <w:b w:val="0"/>
          <w:szCs w:val="24"/>
        </w:rPr>
        <w:t>[</w:t>
      </w:r>
      <w:r w:rsidR="005A7355" w:rsidRPr="004D57A3">
        <w:rPr>
          <w:szCs w:val="24"/>
        </w:rPr>
        <w:t>Anuj Karpatne</w:t>
      </w:r>
      <w:r w:rsidR="00937B5F" w:rsidRPr="004D57A3">
        <w:rPr>
          <w:szCs w:val="24"/>
        </w:rPr>
        <w:t>]</w:t>
      </w:r>
      <w:r w:rsidRPr="004D57A3">
        <w:rPr>
          <w:rStyle w:val="bookauthor"/>
          <w:szCs w:val="24"/>
        </w:rPr>
        <w:t xml:space="preserve"> and </w:t>
      </w:r>
      <w:r w:rsidRPr="004D57A3">
        <w:rPr>
          <w:rStyle w:val="Strong"/>
          <w:b w:val="0"/>
          <w:szCs w:val="24"/>
        </w:rPr>
        <w:t>Vipin Kumar</w:t>
      </w:r>
      <w:r w:rsidR="00B91889" w:rsidRPr="004D57A3">
        <w:rPr>
          <w:rStyle w:val="bookauthor"/>
          <w:szCs w:val="24"/>
        </w:rPr>
        <w:t>,</w:t>
      </w:r>
      <w:r w:rsidRPr="004D57A3">
        <w:rPr>
          <w:rStyle w:val="bookauthor"/>
          <w:szCs w:val="24"/>
        </w:rPr>
        <w:t xml:space="preserve"> </w:t>
      </w:r>
      <w:r w:rsidR="006665F3" w:rsidRPr="004D57A3">
        <w:rPr>
          <w:rStyle w:val="bookauthor"/>
          <w:szCs w:val="24"/>
        </w:rPr>
        <w:t>“</w:t>
      </w:r>
      <w:r w:rsidRPr="004D57A3">
        <w:rPr>
          <w:rStyle w:val="booktitle"/>
          <w:szCs w:val="24"/>
        </w:rPr>
        <w:t>Introduction to Data Mining,</w:t>
      </w:r>
      <w:r w:rsidR="006665F3" w:rsidRPr="004D57A3">
        <w:rPr>
          <w:rStyle w:val="booktitle"/>
          <w:szCs w:val="24"/>
        </w:rPr>
        <w:t>”</w:t>
      </w:r>
      <w:r w:rsidR="008E3760" w:rsidRPr="004D57A3">
        <w:rPr>
          <w:rStyle w:val="booktitle"/>
          <w:szCs w:val="24"/>
        </w:rPr>
        <w:t xml:space="preserve"> </w:t>
      </w:r>
      <w:r w:rsidR="00566930" w:rsidRPr="004D57A3">
        <w:rPr>
          <w:rStyle w:val="bookauthor"/>
          <w:szCs w:val="24"/>
        </w:rPr>
        <w:t>2006 (</w:t>
      </w:r>
      <w:r w:rsidR="00105920" w:rsidRPr="004D57A3">
        <w:rPr>
          <w:rStyle w:val="bookauthor"/>
          <w:szCs w:val="24"/>
        </w:rPr>
        <w:t>1</w:t>
      </w:r>
      <w:r w:rsidR="00566930" w:rsidRPr="004D57A3">
        <w:rPr>
          <w:rStyle w:val="bookauthor"/>
          <w:szCs w:val="24"/>
        </w:rPr>
        <w:t xml:space="preserve">st Edition), </w:t>
      </w:r>
      <w:r w:rsidR="00105920" w:rsidRPr="004D57A3">
        <w:rPr>
          <w:szCs w:val="24"/>
        </w:rPr>
        <w:t xml:space="preserve">Addison-Wesley; </w:t>
      </w:r>
      <w:r w:rsidR="00566930" w:rsidRPr="004D57A3">
        <w:rPr>
          <w:rStyle w:val="bookauthor"/>
          <w:szCs w:val="24"/>
        </w:rPr>
        <w:t>2019 (</w:t>
      </w:r>
      <w:r w:rsidR="00856946" w:rsidRPr="004D57A3">
        <w:rPr>
          <w:rStyle w:val="a-size-extra-large"/>
          <w:color w:val="0F1111"/>
          <w:szCs w:val="24"/>
        </w:rPr>
        <w:t>2nd Edition</w:t>
      </w:r>
      <w:r w:rsidR="00105920" w:rsidRPr="004D57A3">
        <w:rPr>
          <w:rStyle w:val="a-size-extra-large"/>
          <w:color w:val="0F1111"/>
          <w:szCs w:val="24"/>
        </w:rPr>
        <w:t>)</w:t>
      </w:r>
      <w:r w:rsidR="008E3760" w:rsidRPr="004D57A3">
        <w:rPr>
          <w:rStyle w:val="a-size-extra-large"/>
          <w:color w:val="0F1111"/>
          <w:szCs w:val="24"/>
        </w:rPr>
        <w:t xml:space="preserve">, </w:t>
      </w:r>
      <w:r w:rsidR="00A91117" w:rsidRPr="004D57A3">
        <w:rPr>
          <w:color w:val="0F1111"/>
          <w:szCs w:val="24"/>
          <w:shd w:val="clear" w:color="auto" w:fill="FFFFFF"/>
        </w:rPr>
        <w:t xml:space="preserve">Pearson. </w:t>
      </w:r>
      <w:hyperlink r:id="rId10" w:history="1">
        <w:r w:rsidR="007D6EC4" w:rsidRPr="004D57A3">
          <w:rPr>
            <w:rStyle w:val="Hyperlink"/>
            <w:szCs w:val="24"/>
            <w:shd w:val="clear" w:color="auto" w:fill="FFFFFF"/>
          </w:rPr>
          <w:t>Online Information</w:t>
        </w:r>
      </w:hyperlink>
    </w:p>
    <w:p w14:paraId="76AB969C" w14:textId="6BF8B142" w:rsidR="003B3E28" w:rsidRPr="004D57A3" w:rsidRDefault="003B3E28" w:rsidP="007D781C">
      <w:pPr>
        <w:pStyle w:val="Heading1"/>
        <w:numPr>
          <w:ilvl w:val="0"/>
          <w:numId w:val="13"/>
        </w:numPr>
        <w:shd w:val="clear" w:color="auto" w:fill="FFFFFF"/>
        <w:jc w:val="left"/>
        <w:rPr>
          <w:szCs w:val="24"/>
        </w:rPr>
      </w:pPr>
      <w:r w:rsidRPr="004D57A3">
        <w:rPr>
          <w:szCs w:val="24"/>
        </w:rPr>
        <w:t>Required (</w:t>
      </w:r>
      <w:r w:rsidRPr="004D57A3">
        <w:rPr>
          <w:i/>
          <w:szCs w:val="24"/>
        </w:rPr>
        <w:t>Secondary</w:t>
      </w:r>
      <w:r w:rsidRPr="004D57A3">
        <w:rPr>
          <w:szCs w:val="24"/>
        </w:rPr>
        <w:t>)</w:t>
      </w:r>
      <w:r w:rsidR="00B91889" w:rsidRPr="004D57A3">
        <w:rPr>
          <w:szCs w:val="24"/>
        </w:rPr>
        <w:t>:</w:t>
      </w:r>
      <w:r w:rsidRPr="004D57A3">
        <w:rPr>
          <w:szCs w:val="24"/>
        </w:rPr>
        <w:t xml:space="preserve"> Han, Jiawei</w:t>
      </w:r>
      <w:r w:rsidR="00AD7E73" w:rsidRPr="004D57A3">
        <w:rPr>
          <w:szCs w:val="24"/>
        </w:rPr>
        <w:t xml:space="preserve">, </w:t>
      </w:r>
      <w:r w:rsidRPr="004D57A3">
        <w:rPr>
          <w:szCs w:val="24"/>
        </w:rPr>
        <w:t xml:space="preserve"> Micheline Kamber, </w:t>
      </w:r>
      <w:r w:rsidR="00AD7E73" w:rsidRPr="004D57A3">
        <w:rPr>
          <w:szCs w:val="24"/>
        </w:rPr>
        <w:t xml:space="preserve">and </w:t>
      </w:r>
      <w:r w:rsidR="006665F3" w:rsidRPr="004D57A3">
        <w:rPr>
          <w:szCs w:val="24"/>
        </w:rPr>
        <w:t>[</w:t>
      </w:r>
      <w:r w:rsidR="00AD7E73" w:rsidRPr="004D57A3">
        <w:rPr>
          <w:szCs w:val="24"/>
        </w:rPr>
        <w:t xml:space="preserve">Jian Pei], </w:t>
      </w:r>
      <w:r w:rsidRPr="004D57A3">
        <w:rPr>
          <w:szCs w:val="24"/>
        </w:rPr>
        <w:t xml:space="preserve">“Data Mining: Concepts and Techniques,” </w:t>
      </w:r>
      <w:r w:rsidR="00A527DF" w:rsidRPr="004D57A3">
        <w:rPr>
          <w:szCs w:val="24"/>
        </w:rPr>
        <w:t xml:space="preserve">2006 </w:t>
      </w:r>
      <w:r w:rsidR="00C45D74" w:rsidRPr="004D57A3">
        <w:rPr>
          <w:szCs w:val="24"/>
        </w:rPr>
        <w:t>(</w:t>
      </w:r>
      <w:r w:rsidR="00B91889" w:rsidRPr="004D57A3">
        <w:rPr>
          <w:bCs/>
          <w:szCs w:val="24"/>
        </w:rPr>
        <w:t>2nd</w:t>
      </w:r>
      <w:r w:rsidRPr="004D57A3">
        <w:rPr>
          <w:bCs/>
          <w:szCs w:val="24"/>
        </w:rPr>
        <w:t xml:space="preserve"> Edition</w:t>
      </w:r>
      <w:r w:rsidR="00C45D74" w:rsidRPr="004D57A3">
        <w:rPr>
          <w:bCs/>
          <w:szCs w:val="24"/>
        </w:rPr>
        <w:t>)</w:t>
      </w:r>
      <w:r w:rsidR="00A527DF" w:rsidRPr="004D57A3">
        <w:rPr>
          <w:bCs/>
          <w:szCs w:val="24"/>
        </w:rPr>
        <w:t>; 2011</w:t>
      </w:r>
      <w:r w:rsidR="00C45D74" w:rsidRPr="004D57A3">
        <w:rPr>
          <w:bCs/>
          <w:szCs w:val="24"/>
        </w:rPr>
        <w:t xml:space="preserve"> (3</w:t>
      </w:r>
      <w:r w:rsidR="00C45D74" w:rsidRPr="004D57A3">
        <w:rPr>
          <w:bCs/>
          <w:szCs w:val="24"/>
          <w:vertAlign w:val="superscript"/>
        </w:rPr>
        <w:t>rd</w:t>
      </w:r>
      <w:r w:rsidR="00C45D74" w:rsidRPr="004D57A3">
        <w:rPr>
          <w:bCs/>
          <w:szCs w:val="24"/>
        </w:rPr>
        <w:t xml:space="preserve"> Edition)</w:t>
      </w:r>
      <w:r w:rsidRPr="004D57A3">
        <w:rPr>
          <w:bCs/>
          <w:szCs w:val="24"/>
        </w:rPr>
        <w:t xml:space="preserve"> </w:t>
      </w:r>
      <w:r w:rsidRPr="004D57A3">
        <w:rPr>
          <w:szCs w:val="24"/>
        </w:rPr>
        <w:t>Morgan Kaufmann</w:t>
      </w:r>
      <w:r w:rsidR="0032622A" w:rsidRPr="004D57A3">
        <w:rPr>
          <w:szCs w:val="24"/>
        </w:rPr>
        <w:t>.</w:t>
      </w:r>
      <w:r w:rsidRPr="004D57A3">
        <w:rPr>
          <w:szCs w:val="24"/>
        </w:rPr>
        <w:t xml:space="preserve"> </w:t>
      </w:r>
    </w:p>
    <w:p w14:paraId="76AB969E" w14:textId="77777777" w:rsidR="003B3E28" w:rsidRPr="004D57A3" w:rsidRDefault="003B3E28" w:rsidP="004A1FF8">
      <w:pPr>
        <w:rPr>
          <w:sz w:val="24"/>
        </w:rPr>
      </w:pPr>
    </w:p>
    <w:p w14:paraId="76AB969F" w14:textId="77777777" w:rsidR="00A915CC" w:rsidRPr="004D57A3" w:rsidRDefault="00A915CC" w:rsidP="00A915CC">
      <w:pPr>
        <w:rPr>
          <w:rStyle w:val="Strong"/>
          <w:sz w:val="24"/>
        </w:rPr>
      </w:pPr>
      <w:r w:rsidRPr="004D57A3">
        <w:rPr>
          <w:rStyle w:val="Strong"/>
          <w:sz w:val="24"/>
        </w:rPr>
        <w:t xml:space="preserve">GMU Catalog Entry: </w:t>
      </w:r>
    </w:p>
    <w:p w14:paraId="76AB96A0" w14:textId="77777777" w:rsidR="00A915CC" w:rsidRPr="004D57A3" w:rsidRDefault="001C0013" w:rsidP="00A915CC">
      <w:pPr>
        <w:ind w:left="720"/>
        <w:outlineLvl w:val="2"/>
        <w:rPr>
          <w:b/>
          <w:bCs/>
          <w:sz w:val="24"/>
        </w:rPr>
      </w:pPr>
      <w:hyperlink r:id="rId11" w:history="1">
        <w:r w:rsidR="00A915CC" w:rsidRPr="004D57A3">
          <w:rPr>
            <w:rStyle w:val="Hyperlink"/>
            <w:b/>
            <w:bCs/>
            <w:sz w:val="24"/>
          </w:rPr>
          <w:t>GGS 787</w:t>
        </w:r>
      </w:hyperlink>
      <w:r w:rsidR="00A915CC" w:rsidRPr="004D57A3">
        <w:rPr>
          <w:b/>
          <w:bCs/>
          <w:sz w:val="24"/>
        </w:rPr>
        <w:t> - Scientific Data Mining for Geoinformatics (</w:t>
      </w:r>
      <w:r w:rsidR="00A915CC" w:rsidRPr="004D57A3">
        <w:rPr>
          <w:sz w:val="24"/>
        </w:rPr>
        <w:t>Credits: 3</w:t>
      </w:r>
      <w:r w:rsidR="00714CC5" w:rsidRPr="004D57A3">
        <w:rPr>
          <w:sz w:val="24"/>
        </w:rPr>
        <w:t>)</w:t>
      </w:r>
    </w:p>
    <w:p w14:paraId="5BDFE80C" w14:textId="2CA8F8D0" w:rsidR="007E4D8B" w:rsidRPr="004D57A3" w:rsidRDefault="007E4D8B" w:rsidP="00A91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rPr>
      </w:pPr>
      <w:r w:rsidRPr="004D57A3">
        <w:rPr>
          <w:sz w:val="24"/>
          <w:shd w:val="clear" w:color="auto" w:fill="FFFFFF"/>
        </w:rPr>
        <w:t xml:space="preserve">Covers specialized data mining algorithms, geoscience data models, and </w:t>
      </w:r>
      <w:r w:rsidRPr="004D57A3">
        <w:rPr>
          <w:color w:val="808080" w:themeColor="background1" w:themeShade="80"/>
          <w:sz w:val="24"/>
          <w:shd w:val="clear" w:color="auto" w:fill="FFFFFF"/>
        </w:rPr>
        <w:t>data information systems</w:t>
      </w:r>
      <w:r w:rsidRPr="004D57A3">
        <w:rPr>
          <w:sz w:val="24"/>
          <w:shd w:val="clear" w:color="auto" w:fill="FFFFFF"/>
        </w:rPr>
        <w:t>. Emphasis on domain-specific data mining algorithms suitable for spatial data and spatio-temporal data with geoscience and geoinformatics applications. Introduces real geoscience data mining applications in detailed applications.</w:t>
      </w:r>
    </w:p>
    <w:p w14:paraId="76AB96A1" w14:textId="53ED585A" w:rsidR="00A915CC" w:rsidRPr="004D57A3" w:rsidRDefault="00A915CC" w:rsidP="00A91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4"/>
        </w:rPr>
      </w:pPr>
      <w:r w:rsidRPr="004D57A3">
        <w:rPr>
          <w:sz w:val="24"/>
        </w:rPr>
        <w:br/>
      </w:r>
      <w:r w:rsidRPr="004D57A3">
        <w:rPr>
          <w:b/>
          <w:bCs/>
          <w:sz w:val="24"/>
        </w:rPr>
        <w:t>Prerequisites</w:t>
      </w:r>
      <w:r w:rsidRPr="004D57A3">
        <w:rPr>
          <w:sz w:val="24"/>
        </w:rPr>
        <w:t xml:space="preserve">: </w:t>
      </w:r>
      <w:r w:rsidR="00BF4595" w:rsidRPr="004D57A3">
        <w:rPr>
          <w:sz w:val="24"/>
          <w:shd w:val="clear" w:color="auto" w:fill="FFFFFF"/>
        </w:rPr>
        <w:t>Competency in programming at the level of CSI 601-607 or permission of instructor</w:t>
      </w:r>
      <w:r w:rsidRPr="004D57A3">
        <w:rPr>
          <w:sz w:val="24"/>
        </w:rPr>
        <w:t>.</w:t>
      </w:r>
      <w:r w:rsidRPr="004D57A3">
        <w:rPr>
          <w:sz w:val="24"/>
        </w:rPr>
        <w:br/>
      </w:r>
    </w:p>
    <w:p w14:paraId="76AB96A2" w14:textId="77777777" w:rsidR="00A915CC" w:rsidRPr="001717E7" w:rsidRDefault="00A915CC" w:rsidP="00A91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r w:rsidRPr="001717E7">
        <w:rPr>
          <w:b/>
          <w:sz w:val="24"/>
        </w:rPr>
        <w:t>Goals and Objectives:</w:t>
      </w:r>
    </w:p>
    <w:p w14:paraId="76AB96A3" w14:textId="16E987D2" w:rsidR="00A915CC" w:rsidRPr="001717E7" w:rsidRDefault="00A915CC" w:rsidP="0071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4"/>
        </w:rPr>
      </w:pPr>
      <w:r w:rsidRPr="001717E7">
        <w:rPr>
          <w:sz w:val="24"/>
        </w:rPr>
        <w:t xml:space="preserve">To introduce basic </w:t>
      </w:r>
      <w:r w:rsidR="00714CC5" w:rsidRPr="001717E7">
        <w:rPr>
          <w:sz w:val="24"/>
        </w:rPr>
        <w:t xml:space="preserve">data mining concepts and algorithms, software </w:t>
      </w:r>
      <w:r w:rsidR="002E11C6">
        <w:rPr>
          <w:sz w:val="24"/>
        </w:rPr>
        <w:t>implementat</w:t>
      </w:r>
      <w:r w:rsidR="00CE0DFC">
        <w:rPr>
          <w:sz w:val="24"/>
        </w:rPr>
        <w:t>ion</w:t>
      </w:r>
      <w:r w:rsidR="00714CC5" w:rsidRPr="001717E7">
        <w:rPr>
          <w:sz w:val="24"/>
        </w:rPr>
        <w:t xml:space="preserve">s for data mining, and applications in geoscience and </w:t>
      </w:r>
      <w:r w:rsidR="001717E7">
        <w:rPr>
          <w:sz w:val="24"/>
        </w:rPr>
        <w:t>g</w:t>
      </w:r>
      <w:r w:rsidR="00714CC5" w:rsidRPr="001717E7">
        <w:rPr>
          <w:sz w:val="24"/>
        </w:rPr>
        <w:t xml:space="preserve">eoinformatics.  </w:t>
      </w:r>
      <w:r w:rsidRPr="001717E7">
        <w:rPr>
          <w:sz w:val="24"/>
        </w:rPr>
        <w:t xml:space="preserve">Both understanding and the implementation of the </w:t>
      </w:r>
      <w:r w:rsidR="00714CC5" w:rsidRPr="001717E7">
        <w:rPr>
          <w:sz w:val="24"/>
        </w:rPr>
        <w:t>certain mining</w:t>
      </w:r>
      <w:r w:rsidRPr="001717E7">
        <w:rPr>
          <w:sz w:val="24"/>
        </w:rPr>
        <w:t xml:space="preserve"> methods will be </w:t>
      </w:r>
      <w:r w:rsidR="00714CC5" w:rsidRPr="001717E7">
        <w:rPr>
          <w:sz w:val="24"/>
        </w:rPr>
        <w:t>required</w:t>
      </w:r>
      <w:r w:rsidRPr="001717E7">
        <w:rPr>
          <w:sz w:val="24"/>
        </w:rPr>
        <w:t xml:space="preserve">. </w:t>
      </w:r>
    </w:p>
    <w:p w14:paraId="76AB96A4" w14:textId="77777777" w:rsidR="00A915CC" w:rsidRPr="001717E7" w:rsidRDefault="00A915CC" w:rsidP="00A91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p>
    <w:p w14:paraId="76AB96A5" w14:textId="77777777" w:rsidR="00A915CC" w:rsidRPr="001717E7" w:rsidRDefault="00A915CC" w:rsidP="00A91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r w:rsidRPr="001717E7">
        <w:rPr>
          <w:b/>
          <w:sz w:val="24"/>
        </w:rPr>
        <w:t>Learning Outcomes:</w:t>
      </w:r>
    </w:p>
    <w:p w14:paraId="76AB96A6" w14:textId="77777777" w:rsidR="00A915CC" w:rsidRPr="001717E7" w:rsidRDefault="00A915CC" w:rsidP="001717E7">
      <w:pPr>
        <w:ind w:left="720"/>
        <w:jc w:val="both"/>
        <w:rPr>
          <w:sz w:val="24"/>
        </w:rPr>
      </w:pPr>
      <w:r w:rsidRPr="001717E7">
        <w:rPr>
          <w:sz w:val="24"/>
        </w:rPr>
        <w:t>After successful completion of this course,</w:t>
      </w:r>
    </w:p>
    <w:p w14:paraId="5167FDE1" w14:textId="77777777" w:rsidR="001D1C4B" w:rsidRDefault="00557038" w:rsidP="00AB12B0">
      <w:pPr>
        <w:widowControl/>
        <w:numPr>
          <w:ilvl w:val="0"/>
          <w:numId w:val="3"/>
        </w:numPr>
        <w:tabs>
          <w:tab w:val="num" w:pos="1800"/>
        </w:tabs>
        <w:autoSpaceDE/>
        <w:autoSpaceDN/>
        <w:adjustRightInd/>
        <w:ind w:left="1440"/>
        <w:rPr>
          <w:sz w:val="24"/>
        </w:rPr>
      </w:pPr>
      <w:r w:rsidRPr="001D1C4B">
        <w:rPr>
          <w:sz w:val="24"/>
        </w:rPr>
        <w:t>Students will understand basic data mining concepts and major algorithms;</w:t>
      </w:r>
    </w:p>
    <w:p w14:paraId="361DE6E4" w14:textId="77777777" w:rsidR="00F87D9D" w:rsidRDefault="00557038" w:rsidP="00F87D9D">
      <w:pPr>
        <w:widowControl/>
        <w:numPr>
          <w:ilvl w:val="0"/>
          <w:numId w:val="3"/>
        </w:numPr>
        <w:tabs>
          <w:tab w:val="num" w:pos="1800"/>
        </w:tabs>
        <w:autoSpaceDE/>
        <w:autoSpaceDN/>
        <w:adjustRightInd/>
        <w:ind w:left="1440"/>
        <w:rPr>
          <w:sz w:val="24"/>
        </w:rPr>
      </w:pPr>
      <w:r w:rsidRPr="001D1C4B">
        <w:rPr>
          <w:sz w:val="24"/>
        </w:rPr>
        <w:t xml:space="preserve">Students will </w:t>
      </w:r>
      <w:r w:rsidR="00AB12B0" w:rsidRPr="001D1C4B">
        <w:rPr>
          <w:sz w:val="24"/>
        </w:rPr>
        <w:t>be able to articulate and effectively communicate concepts and ideas related to Data Mining to experts, non-experts, and other professionals in a work environment</w:t>
      </w:r>
      <w:r w:rsidRPr="001D1C4B">
        <w:rPr>
          <w:sz w:val="24"/>
        </w:rPr>
        <w:t>;</w:t>
      </w:r>
    </w:p>
    <w:p w14:paraId="755526A6" w14:textId="77777777" w:rsidR="00FE2737" w:rsidRDefault="00557038" w:rsidP="00FE2737">
      <w:pPr>
        <w:widowControl/>
        <w:numPr>
          <w:ilvl w:val="0"/>
          <w:numId w:val="3"/>
        </w:numPr>
        <w:tabs>
          <w:tab w:val="num" w:pos="1800"/>
        </w:tabs>
        <w:autoSpaceDE/>
        <w:autoSpaceDN/>
        <w:adjustRightInd/>
        <w:ind w:left="1440"/>
        <w:rPr>
          <w:sz w:val="24"/>
        </w:rPr>
      </w:pPr>
      <w:r w:rsidRPr="00F87D9D">
        <w:rPr>
          <w:sz w:val="24"/>
        </w:rPr>
        <w:t xml:space="preserve">Students will </w:t>
      </w:r>
      <w:r w:rsidR="00554E0A" w:rsidRPr="00F87D9D">
        <w:rPr>
          <w:sz w:val="24"/>
        </w:rPr>
        <w:t>have the ability to appropriately apply the knowledge acquired in the course for various hypothetical and</w:t>
      </w:r>
      <w:r w:rsidR="00F87D9D" w:rsidRPr="00F87D9D">
        <w:rPr>
          <w:sz w:val="24"/>
        </w:rPr>
        <w:t xml:space="preserve"> </w:t>
      </w:r>
      <w:r w:rsidR="00554E0A" w:rsidRPr="00F87D9D">
        <w:rPr>
          <w:sz w:val="24"/>
        </w:rPr>
        <w:t>real-world data mining tasks, thus being able to mine new and useful information</w:t>
      </w:r>
      <w:r w:rsidRPr="00F87D9D">
        <w:rPr>
          <w:sz w:val="24"/>
        </w:rPr>
        <w:t xml:space="preserve">; </w:t>
      </w:r>
    </w:p>
    <w:p w14:paraId="76AB96AB" w14:textId="6A485E43" w:rsidR="00557038" w:rsidRPr="00FE2737" w:rsidRDefault="00557038" w:rsidP="00FE2737">
      <w:pPr>
        <w:widowControl/>
        <w:numPr>
          <w:ilvl w:val="0"/>
          <w:numId w:val="3"/>
        </w:numPr>
        <w:tabs>
          <w:tab w:val="num" w:pos="1800"/>
        </w:tabs>
        <w:autoSpaceDE/>
        <w:autoSpaceDN/>
        <w:adjustRightInd/>
        <w:ind w:left="1440"/>
        <w:rPr>
          <w:sz w:val="24"/>
        </w:rPr>
      </w:pPr>
      <w:r w:rsidRPr="00FE2737">
        <w:rPr>
          <w:sz w:val="24"/>
        </w:rPr>
        <w:t xml:space="preserve">Students will be able to </w:t>
      </w:r>
      <w:r w:rsidR="00254580" w:rsidRPr="00FE2737">
        <w:rPr>
          <w:sz w:val="24"/>
        </w:rPr>
        <w:t xml:space="preserve">properly </w:t>
      </w:r>
      <w:r w:rsidR="001717E7" w:rsidRPr="00FE2737">
        <w:rPr>
          <w:sz w:val="24"/>
        </w:rPr>
        <w:t>interpret</w:t>
      </w:r>
      <w:r w:rsidRPr="00FE2737">
        <w:rPr>
          <w:sz w:val="24"/>
        </w:rPr>
        <w:t xml:space="preserve"> data mining results.</w:t>
      </w:r>
    </w:p>
    <w:p w14:paraId="76AB96AC" w14:textId="77777777" w:rsidR="00557038" w:rsidRPr="001717E7" w:rsidRDefault="00557038" w:rsidP="00557038">
      <w:pPr>
        <w:pStyle w:val="NormalWeb"/>
        <w:spacing w:before="0" w:beforeAutospacing="0" w:after="0" w:afterAutospacing="0"/>
        <w:rPr>
          <w:b/>
        </w:rPr>
      </w:pPr>
    </w:p>
    <w:p w14:paraId="0229633A" w14:textId="77777777" w:rsidR="00CA59F7" w:rsidRPr="00515962" w:rsidRDefault="00CA59F7" w:rsidP="00CA59F7">
      <w:pPr>
        <w:pStyle w:val="NormalWeb"/>
        <w:spacing w:before="0" w:beforeAutospacing="0" w:after="0" w:afterAutospacing="0"/>
        <w:ind w:left="720" w:hanging="720"/>
        <w:rPr>
          <w:rStyle w:val="Hyperlink"/>
        </w:rPr>
      </w:pPr>
      <w:r>
        <w:rPr>
          <w:b/>
        </w:rPr>
        <w:t>Course Web Site</w:t>
      </w:r>
      <w:r>
        <w:t xml:space="preserve">: </w:t>
      </w:r>
      <w:bookmarkStart w:id="2" w:name="_Hlk142851895"/>
      <w:r w:rsidRPr="00515962">
        <w:t xml:space="preserve">Canvas, </w:t>
      </w:r>
      <w:r w:rsidRPr="00515962">
        <w:rPr>
          <w:color w:val="333333"/>
          <w:shd w:val="clear" w:color="auto" w:fill="FFFFFF"/>
        </w:rPr>
        <w:t>the University’s enterprise learning management system</w:t>
      </w:r>
      <w:r w:rsidRPr="00515962">
        <w:t xml:space="preserve"> at </w:t>
      </w:r>
      <w:hyperlink r:id="rId12" w:history="1">
        <w:r w:rsidRPr="00515962">
          <w:rPr>
            <w:rStyle w:val="Hyperlink"/>
          </w:rPr>
          <w:t>https://canvas.gmu.edu/</w:t>
        </w:r>
      </w:hyperlink>
      <w:r w:rsidRPr="00515962">
        <w:t xml:space="preserve"> (or </w:t>
      </w:r>
      <w:hyperlink r:id="rId13" w:history="1">
        <w:r w:rsidRPr="00515962">
          <w:rPr>
            <w:rStyle w:val="Hyperlink"/>
          </w:rPr>
          <w:t>https://lms.gmu.edu/</w:t>
        </w:r>
      </w:hyperlink>
      <w:r w:rsidRPr="00515962">
        <w:t>)</w:t>
      </w:r>
      <w:r w:rsidRPr="00515962">
        <w:rPr>
          <w:rStyle w:val="Hyperlink"/>
        </w:rPr>
        <w:t xml:space="preserve">. </w:t>
      </w:r>
      <w:bookmarkEnd w:id="2"/>
      <w:r w:rsidRPr="00515962">
        <w:rPr>
          <w:rStyle w:val="Hyperlink"/>
        </w:rPr>
        <w:t xml:space="preserve">You must </w:t>
      </w:r>
      <w:r>
        <w:rPr>
          <w:rStyle w:val="Hyperlink"/>
        </w:rPr>
        <w:t>use</w:t>
      </w:r>
      <w:r w:rsidRPr="00515962">
        <w:rPr>
          <w:rStyle w:val="Hyperlink"/>
        </w:rPr>
        <w:t xml:space="preserve"> the system for accessing course materials/assignments and for the final project submission.</w:t>
      </w:r>
      <w:r>
        <w:rPr>
          <w:rStyle w:val="Hyperlink"/>
        </w:rPr>
        <w:t xml:space="preserve"> </w:t>
      </w:r>
      <w:r w:rsidRPr="008C0C5B">
        <w:rPr>
          <w:rStyle w:val="Hyperlink"/>
          <w:color w:val="00B050"/>
        </w:rPr>
        <w:t>Note: this semester is the first semester for the university to use it. I am learning it.</w:t>
      </w:r>
    </w:p>
    <w:p w14:paraId="76AB96AE" w14:textId="77777777" w:rsidR="00557038" w:rsidRPr="001717E7" w:rsidRDefault="00557038" w:rsidP="00557038">
      <w:pPr>
        <w:ind w:left="360"/>
        <w:rPr>
          <w:b/>
          <w:sz w:val="24"/>
        </w:rPr>
      </w:pPr>
    </w:p>
    <w:p w14:paraId="71B7281E" w14:textId="448A850D" w:rsidR="00D33B6B" w:rsidRPr="00A00C50" w:rsidRDefault="00D33B6B" w:rsidP="00A00C50">
      <w:pPr>
        <w:widowControl/>
        <w:autoSpaceDE/>
        <w:autoSpaceDN/>
        <w:snapToGrid w:val="0"/>
        <w:spacing w:before="60"/>
        <w:ind w:right="432"/>
        <w:rPr>
          <w:sz w:val="24"/>
        </w:rPr>
      </w:pPr>
      <w:r w:rsidRPr="00A00C50">
        <w:rPr>
          <w:b/>
          <w:sz w:val="24"/>
        </w:rPr>
        <w:t xml:space="preserve">Email </w:t>
      </w:r>
      <w:r w:rsidR="00A00C50">
        <w:rPr>
          <w:b/>
          <w:sz w:val="24"/>
        </w:rPr>
        <w:t>Communication</w:t>
      </w:r>
      <w:r w:rsidRPr="00A00C50">
        <w:rPr>
          <w:b/>
          <w:sz w:val="24"/>
        </w:rPr>
        <w:t xml:space="preserve">:  </w:t>
      </w:r>
      <w:r w:rsidR="00D96FEB">
        <w:rPr>
          <w:bCs/>
          <w:i/>
          <w:iCs/>
          <w:sz w:val="24"/>
        </w:rPr>
        <w:t>B</w:t>
      </w:r>
      <w:r w:rsidR="00D96FEB" w:rsidRPr="00D96FEB">
        <w:rPr>
          <w:bCs/>
          <w:i/>
          <w:iCs/>
          <w:sz w:val="24"/>
        </w:rPr>
        <w:t>ased on the university policy,</w:t>
      </w:r>
      <w:r w:rsidR="00D96FEB">
        <w:rPr>
          <w:b/>
          <w:sz w:val="24"/>
        </w:rPr>
        <w:t xml:space="preserve"> </w:t>
      </w:r>
      <w:r w:rsidR="00D96FEB">
        <w:rPr>
          <w:rStyle w:val="Emphasis"/>
          <w:sz w:val="24"/>
          <w:bdr w:val="none" w:sz="0" w:space="0" w:color="auto" w:frame="1"/>
          <w:shd w:val="clear" w:color="auto" w:fill="FFFFFF"/>
        </w:rPr>
        <w:t>s</w:t>
      </w:r>
      <w:r w:rsidRPr="00A00C50">
        <w:rPr>
          <w:rStyle w:val="Emphasis"/>
          <w:sz w:val="24"/>
          <w:bdr w:val="none" w:sz="0" w:space="0" w:color="auto" w:frame="1"/>
          <w:shd w:val="clear" w:color="auto" w:fill="FFFFFF"/>
        </w:rPr>
        <w:t xml:space="preserve">tudents must use their MasonLive email account to receive important University information, including communications related to this class. I will not </w:t>
      </w:r>
      <w:r w:rsidRPr="00A00C50">
        <w:rPr>
          <w:rStyle w:val="Emphasis"/>
          <w:sz w:val="24"/>
          <w:bdr w:val="none" w:sz="0" w:space="0" w:color="auto" w:frame="1"/>
          <w:shd w:val="clear" w:color="auto" w:fill="FFFFFF"/>
        </w:rPr>
        <w:lastRenderedPageBreak/>
        <w:t>respond to messages sent from or send messages to a non-Mason email address.</w:t>
      </w:r>
      <w:r w:rsidRPr="00A00C50">
        <w:rPr>
          <w:sz w:val="24"/>
        </w:rPr>
        <w:t xml:space="preserve"> See </w:t>
      </w:r>
      <w:hyperlink r:id="rId14" w:tgtFrame="_blank" w:tooltip="This external link will open in a new window" w:history="1">
        <w:r w:rsidRPr="00A00C50">
          <w:rPr>
            <w:rStyle w:val="Hyperlink"/>
            <w:sz w:val="24"/>
          </w:rPr>
          <w:t>http://masonlive.gmu.edu</w:t>
        </w:r>
      </w:hyperlink>
      <w:r w:rsidRPr="00A00C50">
        <w:rPr>
          <w:sz w:val="24"/>
        </w:rPr>
        <w:t xml:space="preserve"> for more information on Mason Email System. </w:t>
      </w:r>
      <w:r w:rsidR="005417C3">
        <w:rPr>
          <w:sz w:val="24"/>
        </w:rPr>
        <w:t>Please use “GGS 787” in your subject line</w:t>
      </w:r>
      <w:r w:rsidR="00E04832">
        <w:rPr>
          <w:sz w:val="24"/>
        </w:rPr>
        <w:t xml:space="preserve"> </w:t>
      </w:r>
      <w:r w:rsidR="004136B7">
        <w:rPr>
          <w:sz w:val="24"/>
        </w:rPr>
        <w:t>when initiate an email.</w:t>
      </w:r>
    </w:p>
    <w:p w14:paraId="193A663C" w14:textId="77777777" w:rsidR="00D33B6B" w:rsidRDefault="00D33B6B" w:rsidP="00557038">
      <w:pPr>
        <w:pStyle w:val="NormalWeb"/>
        <w:spacing w:before="0" w:beforeAutospacing="0" w:after="120" w:afterAutospacing="0"/>
        <w:ind w:left="432" w:hanging="432"/>
        <w:rPr>
          <w:b/>
        </w:rPr>
      </w:pPr>
    </w:p>
    <w:p w14:paraId="76AB96AF" w14:textId="45C1071B" w:rsidR="00557038" w:rsidRPr="001717E7" w:rsidRDefault="00557038" w:rsidP="00557038">
      <w:pPr>
        <w:pStyle w:val="NormalWeb"/>
        <w:spacing w:before="0" w:beforeAutospacing="0" w:after="120" w:afterAutospacing="0"/>
        <w:ind w:left="432" w:hanging="432"/>
        <w:rPr>
          <w:color w:val="333333"/>
        </w:rPr>
      </w:pPr>
      <w:r w:rsidRPr="001717E7">
        <w:rPr>
          <w:b/>
        </w:rPr>
        <w:t>Computing Requirements:</w:t>
      </w:r>
      <w:r w:rsidRPr="001717E7">
        <w:t xml:space="preserve"> No specific statistical package/tool/programming will be required for general assignments and the final project in this course. </w:t>
      </w:r>
      <w:r w:rsidR="00E332E5">
        <w:t xml:space="preserve">The </w:t>
      </w:r>
      <w:r w:rsidR="003D7480">
        <w:t xml:space="preserve">instructor will use Matlab in most cases. </w:t>
      </w:r>
      <w:r w:rsidR="003D7480" w:rsidRPr="001717E7">
        <w:t>Specific assignments may be given associated with specific tool(s).</w:t>
      </w:r>
    </w:p>
    <w:p w14:paraId="76AB96B0" w14:textId="77777777" w:rsidR="00557038" w:rsidRPr="001717E7" w:rsidRDefault="00557038" w:rsidP="00557038">
      <w:pPr>
        <w:rPr>
          <w:b/>
          <w:sz w:val="24"/>
        </w:rPr>
      </w:pPr>
      <w:r w:rsidRPr="001717E7">
        <w:rPr>
          <w:b/>
          <w:sz w:val="24"/>
        </w:rPr>
        <w:t xml:space="preserve">References: </w:t>
      </w:r>
    </w:p>
    <w:p w14:paraId="76AB96B1" w14:textId="77777777" w:rsidR="00557038" w:rsidRPr="001717E7" w:rsidRDefault="00557038" w:rsidP="00557038">
      <w:pPr>
        <w:ind w:left="576"/>
        <w:rPr>
          <w:sz w:val="24"/>
        </w:rPr>
      </w:pPr>
      <w:r w:rsidRPr="001717E7">
        <w:rPr>
          <w:sz w:val="24"/>
        </w:rPr>
        <w:t xml:space="preserve">References will be added during the semester. Almost all of the reference materials </w:t>
      </w:r>
      <w:r w:rsidR="00EB7407">
        <w:rPr>
          <w:sz w:val="24"/>
        </w:rPr>
        <w:t xml:space="preserve">(or links) </w:t>
      </w:r>
      <w:r w:rsidRPr="001717E7">
        <w:rPr>
          <w:sz w:val="24"/>
        </w:rPr>
        <w:t>will be available through the Mason Blackboard System in the reference folder of this course.</w:t>
      </w:r>
    </w:p>
    <w:p w14:paraId="76AB96B2" w14:textId="77777777" w:rsidR="00557038" w:rsidRDefault="00557038" w:rsidP="00557038">
      <w:pPr>
        <w:rPr>
          <w:sz w:val="24"/>
        </w:rPr>
      </w:pPr>
    </w:p>
    <w:p w14:paraId="76AB96B5" w14:textId="77777777" w:rsidR="00557038" w:rsidRDefault="00557038" w:rsidP="00557038">
      <w:pPr>
        <w:rPr>
          <w:b/>
          <w:sz w:val="24"/>
        </w:rPr>
      </w:pPr>
      <w:r w:rsidRPr="00B66F29">
        <w:rPr>
          <w:b/>
          <w:sz w:val="24"/>
        </w:rPr>
        <w:t>Grading Policy:</w:t>
      </w:r>
    </w:p>
    <w:p w14:paraId="76AB96B6" w14:textId="3B00DBAB" w:rsidR="00557038" w:rsidRPr="00873238" w:rsidRDefault="00154158" w:rsidP="00557038">
      <w:pPr>
        <w:rPr>
          <w:sz w:val="24"/>
        </w:rPr>
      </w:pPr>
      <w:r w:rsidRPr="00873238">
        <w:rPr>
          <w:sz w:val="24"/>
        </w:rPr>
        <w:t>Homework Assignments:</w:t>
      </w:r>
      <w:r w:rsidRPr="00873238">
        <w:rPr>
          <w:sz w:val="24"/>
        </w:rPr>
        <w:tab/>
      </w:r>
      <w:r w:rsidR="007306FB">
        <w:rPr>
          <w:sz w:val="24"/>
        </w:rPr>
        <w:t>60</w:t>
      </w:r>
      <w:r w:rsidR="00557038" w:rsidRPr="00873238">
        <w:rPr>
          <w:sz w:val="24"/>
        </w:rPr>
        <w:t>%</w:t>
      </w:r>
    </w:p>
    <w:p w14:paraId="76AB96B7" w14:textId="7C766A3A" w:rsidR="00557038" w:rsidRPr="00873238" w:rsidRDefault="00557038" w:rsidP="00557038">
      <w:pPr>
        <w:rPr>
          <w:sz w:val="24"/>
        </w:rPr>
      </w:pPr>
      <w:r w:rsidRPr="00873238">
        <w:rPr>
          <w:sz w:val="24"/>
        </w:rPr>
        <w:t xml:space="preserve">Final </w:t>
      </w:r>
      <w:r w:rsidR="001717E7" w:rsidRPr="00873238">
        <w:rPr>
          <w:sz w:val="24"/>
        </w:rPr>
        <w:t>Project</w:t>
      </w:r>
      <w:r w:rsidR="001717E7" w:rsidRPr="00873238">
        <w:rPr>
          <w:sz w:val="24"/>
        </w:rPr>
        <w:tab/>
      </w:r>
      <w:r w:rsidR="001717E7" w:rsidRPr="00873238">
        <w:rPr>
          <w:sz w:val="24"/>
        </w:rPr>
        <w:tab/>
      </w:r>
      <w:r w:rsidR="001717E7" w:rsidRPr="00873238">
        <w:rPr>
          <w:sz w:val="24"/>
        </w:rPr>
        <w:tab/>
      </w:r>
      <w:r w:rsidR="007306FB">
        <w:rPr>
          <w:sz w:val="24"/>
        </w:rPr>
        <w:t>40</w:t>
      </w:r>
      <w:r w:rsidRPr="00873238">
        <w:rPr>
          <w:sz w:val="24"/>
        </w:rPr>
        <w:t xml:space="preserve">% </w:t>
      </w:r>
    </w:p>
    <w:p w14:paraId="76AB96B8" w14:textId="77777777" w:rsidR="00557038" w:rsidRPr="00873238" w:rsidRDefault="00A11E23" w:rsidP="00557038">
      <w:pPr>
        <w:spacing w:line="2" w:lineRule="exact"/>
        <w:rPr>
          <w:sz w:val="24"/>
        </w:rPr>
      </w:pPr>
      <w:r w:rsidRPr="00873238">
        <w:rPr>
          <w:noProof/>
          <w:sz w:val="24"/>
        </w:rPr>
        <mc:AlternateContent>
          <mc:Choice Requires="wps">
            <w:drawing>
              <wp:anchor distT="0" distB="0" distL="114300" distR="114300" simplePos="0" relativeHeight="251660288" behindDoc="0" locked="0" layoutInCell="0" allowOverlap="1" wp14:anchorId="76AB9725" wp14:editId="76AB9726">
                <wp:simplePos x="0" y="0"/>
                <wp:positionH relativeFrom="margin">
                  <wp:posOffset>0</wp:posOffset>
                </wp:positionH>
                <wp:positionV relativeFrom="paragraph">
                  <wp:posOffset>0</wp:posOffset>
                </wp:positionV>
                <wp:extent cx="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3FED2"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yT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NZw4sjWirnWJN&#10;VmbysaWEjduF3JuY3YvfovgZmcPNCG5QheHryVPZMldU70qyEz3h76cnlJQDh4RFprkPNkOSAGwu&#10;0zjdpqHmxMQ5KK7RCtpriQ8xfVNoWT503BDbAgnHbUyZArTXlPyCw0dtTBmzcWwins3yS1MqIhot&#10;823Oi2HYb0xgR8ibQqtVl+UgtHdpAQ9OFrRRgfx6OSfQ5nymfOMuOuTWzyLuUZ524aoPjbLQvKxd&#10;3pXf/VL963Os3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ADNFyT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00557038" w:rsidRPr="00873238">
        <w:rPr>
          <w:sz w:val="24"/>
        </w:rPr>
        <w:t>-</w:t>
      </w:r>
    </w:p>
    <w:p w14:paraId="76AB96B9" w14:textId="56EF6A5F" w:rsidR="00557038" w:rsidRPr="00873238" w:rsidRDefault="00A11E23" w:rsidP="00557038">
      <w:pPr>
        <w:tabs>
          <w:tab w:val="left" w:pos="720"/>
          <w:tab w:val="left" w:pos="1440"/>
          <w:tab w:val="left" w:pos="2160"/>
          <w:tab w:val="left" w:pos="2880"/>
          <w:tab w:val="left" w:pos="3600"/>
        </w:tabs>
        <w:rPr>
          <w:b/>
          <w:bCs/>
          <w:sz w:val="24"/>
        </w:rPr>
      </w:pPr>
      <w:r w:rsidRPr="00873238">
        <w:rPr>
          <w:noProof/>
          <w:sz w:val="24"/>
        </w:rPr>
        <mc:AlternateContent>
          <mc:Choice Requires="wps">
            <w:drawing>
              <wp:anchor distT="0" distB="0" distL="114300" distR="114300" simplePos="0" relativeHeight="251661312" behindDoc="0" locked="0" layoutInCell="0" allowOverlap="1" wp14:anchorId="76AB9727" wp14:editId="76AB9728">
                <wp:simplePos x="0" y="0"/>
                <wp:positionH relativeFrom="margin">
                  <wp:posOffset>0</wp:posOffset>
                </wp:positionH>
                <wp:positionV relativeFrom="paragraph">
                  <wp:posOffset>4445</wp:posOffset>
                </wp:positionV>
                <wp:extent cx="2867025"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A1B2"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22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" o:allowincell="f" strokecolor="#020000" strokeweight=".96pt">
                <w10:wrap anchorx="margin"/>
              </v:line>
            </w:pict>
          </mc:Fallback>
        </mc:AlternateContent>
      </w:r>
      <w:r w:rsidR="001717E7" w:rsidRPr="00873238">
        <w:rPr>
          <w:sz w:val="24"/>
        </w:rPr>
        <w:t>Total</w:t>
      </w:r>
      <w:r w:rsidR="001717E7" w:rsidRPr="00873238">
        <w:rPr>
          <w:sz w:val="24"/>
        </w:rPr>
        <w:tab/>
      </w:r>
      <w:r w:rsidR="001717E7" w:rsidRPr="00873238">
        <w:rPr>
          <w:sz w:val="24"/>
        </w:rPr>
        <w:tab/>
      </w:r>
      <w:r w:rsidR="001717E7" w:rsidRPr="00873238">
        <w:rPr>
          <w:sz w:val="24"/>
        </w:rPr>
        <w:tab/>
      </w:r>
      <w:r w:rsidR="001717E7" w:rsidRPr="00873238">
        <w:rPr>
          <w:sz w:val="24"/>
        </w:rPr>
        <w:tab/>
      </w:r>
      <w:r w:rsidR="00557038" w:rsidRPr="00873238">
        <w:rPr>
          <w:sz w:val="24"/>
        </w:rPr>
        <w:t>100% (</w:t>
      </w:r>
      <w:r w:rsidR="00557038" w:rsidRPr="00873238">
        <w:rPr>
          <w:b/>
          <w:bCs/>
          <w:sz w:val="24"/>
        </w:rPr>
        <w:t xml:space="preserve">Letter grades based on </w:t>
      </w:r>
      <w:r w:rsidR="005875C5" w:rsidRPr="00873238">
        <w:rPr>
          <w:b/>
          <w:bCs/>
          <w:sz w:val="24"/>
        </w:rPr>
        <w:t xml:space="preserve">both absolute and </w:t>
      </w:r>
      <w:r w:rsidR="00557038" w:rsidRPr="00873238">
        <w:rPr>
          <w:b/>
          <w:bCs/>
          <w:sz w:val="24"/>
        </w:rPr>
        <w:t xml:space="preserve">relative numbers) </w:t>
      </w:r>
    </w:p>
    <w:p w14:paraId="39D09009" w14:textId="4A5DBEDA" w:rsidR="00E53FCD" w:rsidRPr="0001509C" w:rsidRDefault="00E53FCD" w:rsidP="00557038">
      <w:pPr>
        <w:tabs>
          <w:tab w:val="left" w:pos="720"/>
          <w:tab w:val="left" w:pos="1440"/>
          <w:tab w:val="left" w:pos="2160"/>
          <w:tab w:val="left" w:pos="2880"/>
          <w:tab w:val="left" w:pos="3600"/>
        </w:tabs>
        <w:rPr>
          <w:b/>
          <w:bCs/>
          <w:sz w:val="24"/>
          <w:highlight w:val="yellow"/>
        </w:rPr>
      </w:pPr>
    </w:p>
    <w:p w14:paraId="6C37D4D1" w14:textId="77777777" w:rsidR="0018622E" w:rsidRDefault="0018622E" w:rsidP="00557038">
      <w:pPr>
        <w:tabs>
          <w:tab w:val="left" w:pos="720"/>
          <w:tab w:val="left" w:pos="1440"/>
          <w:tab w:val="left" w:pos="2160"/>
          <w:tab w:val="left" w:pos="2880"/>
          <w:tab w:val="left" w:pos="3600"/>
        </w:tabs>
        <w:rPr>
          <w:b/>
          <w:bCs/>
          <w:sz w:val="24"/>
        </w:rPr>
      </w:pPr>
    </w:p>
    <w:p w14:paraId="096F8438" w14:textId="4B6FE685" w:rsidR="00E53FCD" w:rsidRDefault="00E53FCD" w:rsidP="00557038">
      <w:pPr>
        <w:tabs>
          <w:tab w:val="left" w:pos="720"/>
          <w:tab w:val="left" w:pos="1440"/>
          <w:tab w:val="left" w:pos="2160"/>
          <w:tab w:val="left" w:pos="2880"/>
          <w:tab w:val="left" w:pos="3600"/>
        </w:tabs>
        <w:rPr>
          <w:b/>
          <w:bCs/>
          <w:sz w:val="24"/>
        </w:rPr>
      </w:pPr>
      <w:r>
        <w:rPr>
          <w:b/>
          <w:bCs/>
          <w:sz w:val="24"/>
        </w:rPr>
        <w:t>Notes on Assignments:</w:t>
      </w:r>
    </w:p>
    <w:p w14:paraId="43F14D29" w14:textId="5007B154" w:rsidR="00282531" w:rsidRDefault="0062136B" w:rsidP="00B2087A">
      <w:pPr>
        <w:pStyle w:val="ListParagraph"/>
        <w:widowControl/>
        <w:numPr>
          <w:ilvl w:val="0"/>
          <w:numId w:val="16"/>
        </w:numPr>
        <w:tabs>
          <w:tab w:val="left" w:pos="720"/>
          <w:tab w:val="left" w:pos="1440"/>
          <w:tab w:val="left" w:pos="2160"/>
          <w:tab w:val="left" w:pos="2880"/>
          <w:tab w:val="left" w:pos="3600"/>
        </w:tabs>
        <w:rPr>
          <w:sz w:val="24"/>
        </w:rPr>
      </w:pPr>
      <w:r w:rsidRPr="00282531">
        <w:rPr>
          <w:sz w:val="24"/>
        </w:rPr>
        <w:t xml:space="preserve">If multiple files are involved, the assignments will be distributed in .7z (zipped). If you need, you can check Mason ITS site at </w:t>
      </w:r>
      <w:hyperlink r:id="rId15" w:history="1">
        <w:r w:rsidRPr="00282531">
          <w:rPr>
            <w:rStyle w:val="Hyperlink"/>
            <w:sz w:val="24"/>
          </w:rPr>
          <w:t>https://its.gmu.edu/service/software-listing-7-zip/</w:t>
        </w:r>
      </w:hyperlink>
      <w:r w:rsidRPr="00282531">
        <w:rPr>
          <w:sz w:val="24"/>
        </w:rPr>
        <w:t xml:space="preserve"> for installing </w:t>
      </w:r>
      <w:r w:rsidR="00CD47DE">
        <w:rPr>
          <w:sz w:val="24"/>
        </w:rPr>
        <w:t>the software</w:t>
      </w:r>
      <w:r w:rsidRPr="00282531">
        <w:rPr>
          <w:sz w:val="24"/>
        </w:rPr>
        <w:t xml:space="preserve"> on your computer.</w:t>
      </w:r>
    </w:p>
    <w:p w14:paraId="2CF6DFE8" w14:textId="7E34C06F" w:rsidR="00BE2E61" w:rsidRDefault="0028267B" w:rsidP="00BE2E61">
      <w:pPr>
        <w:pStyle w:val="ListParagraph"/>
        <w:widowControl/>
        <w:numPr>
          <w:ilvl w:val="0"/>
          <w:numId w:val="16"/>
        </w:numPr>
        <w:tabs>
          <w:tab w:val="left" w:pos="720"/>
          <w:tab w:val="left" w:pos="1440"/>
          <w:tab w:val="left" w:pos="2160"/>
          <w:tab w:val="left" w:pos="2880"/>
          <w:tab w:val="left" w:pos="3600"/>
        </w:tabs>
        <w:rPr>
          <w:sz w:val="24"/>
        </w:rPr>
      </w:pPr>
      <w:r w:rsidRPr="00A364E9">
        <w:rPr>
          <w:sz w:val="24"/>
        </w:rPr>
        <w:t>Assignments should be submitted only through the Assignment submission section of the</w:t>
      </w:r>
      <w:r w:rsidR="00A364E9" w:rsidRPr="00A364E9">
        <w:rPr>
          <w:sz w:val="24"/>
        </w:rPr>
        <w:t xml:space="preserve"> </w:t>
      </w:r>
      <w:r w:rsidR="00733382" w:rsidRPr="00515962">
        <w:rPr>
          <w:sz w:val="24"/>
        </w:rPr>
        <w:t>Canvas</w:t>
      </w:r>
      <w:r w:rsidRPr="00A364E9">
        <w:rPr>
          <w:sz w:val="24"/>
        </w:rPr>
        <w:t xml:space="preserve"> system - DO NOT email assignments directly to the instructor.</w:t>
      </w:r>
    </w:p>
    <w:p w14:paraId="796A6C0F" w14:textId="77777777" w:rsidR="00BE2E61" w:rsidRDefault="00A364E9" w:rsidP="00BE2E61">
      <w:pPr>
        <w:pStyle w:val="ListParagraph"/>
        <w:widowControl/>
        <w:numPr>
          <w:ilvl w:val="0"/>
          <w:numId w:val="16"/>
        </w:numPr>
        <w:tabs>
          <w:tab w:val="left" w:pos="720"/>
          <w:tab w:val="left" w:pos="1440"/>
          <w:tab w:val="left" w:pos="2160"/>
          <w:tab w:val="left" w:pos="2880"/>
          <w:tab w:val="left" w:pos="3600"/>
        </w:tabs>
        <w:rPr>
          <w:sz w:val="24"/>
        </w:rPr>
      </w:pPr>
      <w:r w:rsidRPr="00BE2E61">
        <w:rPr>
          <w:sz w:val="24"/>
        </w:rPr>
        <w:t>It is expected that your submission will be in either PDF or Word format.</w:t>
      </w:r>
      <w:r w:rsidR="00BE2E61" w:rsidRPr="00BE2E61">
        <w:rPr>
          <w:sz w:val="24"/>
        </w:rPr>
        <w:t xml:space="preserve"> </w:t>
      </w:r>
    </w:p>
    <w:p w14:paraId="2141BCF4" w14:textId="50801E10" w:rsidR="00951DD9" w:rsidRPr="00625B91" w:rsidRDefault="00951DD9" w:rsidP="00D61AAF">
      <w:pPr>
        <w:pStyle w:val="ListParagraph"/>
        <w:widowControl/>
        <w:numPr>
          <w:ilvl w:val="0"/>
          <w:numId w:val="16"/>
        </w:numPr>
        <w:tabs>
          <w:tab w:val="left" w:pos="720"/>
          <w:tab w:val="left" w:pos="1440"/>
          <w:tab w:val="left" w:pos="2160"/>
          <w:tab w:val="left" w:pos="2880"/>
          <w:tab w:val="left" w:pos="3600"/>
        </w:tabs>
        <w:rPr>
          <w:sz w:val="24"/>
        </w:rPr>
      </w:pPr>
      <w:r w:rsidRPr="00625B91">
        <w:rPr>
          <w:sz w:val="24"/>
        </w:rPr>
        <w:t>Please make sure you have a backup of all the materials you submit.</w:t>
      </w:r>
    </w:p>
    <w:p w14:paraId="5E0E3D54" w14:textId="11A1071E" w:rsidR="00951DD9" w:rsidRPr="00625B91" w:rsidRDefault="00450149" w:rsidP="00D61AAF">
      <w:pPr>
        <w:pStyle w:val="ListParagraph"/>
        <w:widowControl/>
        <w:numPr>
          <w:ilvl w:val="0"/>
          <w:numId w:val="16"/>
        </w:numPr>
        <w:tabs>
          <w:tab w:val="left" w:pos="720"/>
          <w:tab w:val="left" w:pos="1440"/>
          <w:tab w:val="left" w:pos="2160"/>
          <w:tab w:val="left" w:pos="2880"/>
          <w:tab w:val="left" w:pos="3600"/>
        </w:tabs>
        <w:rPr>
          <w:sz w:val="24"/>
        </w:rPr>
      </w:pPr>
      <w:r w:rsidRPr="00625B91">
        <w:rPr>
          <w:sz w:val="24"/>
        </w:rPr>
        <w:t xml:space="preserve">Please make sure to put your name with your </w:t>
      </w:r>
      <w:r w:rsidR="00B4729B" w:rsidRPr="00625B91">
        <w:rPr>
          <w:sz w:val="24"/>
        </w:rPr>
        <w:t>assignment</w:t>
      </w:r>
      <w:r w:rsidR="00EC43FD">
        <w:rPr>
          <w:sz w:val="24"/>
        </w:rPr>
        <w:t xml:space="preserve">, and use </w:t>
      </w:r>
      <w:r w:rsidR="0096334D">
        <w:rPr>
          <w:sz w:val="24"/>
        </w:rPr>
        <w:t xml:space="preserve">your name or other identification information for your file names. </w:t>
      </w:r>
    </w:p>
    <w:p w14:paraId="54B79F7E" w14:textId="6AE24E43" w:rsidR="0096334D" w:rsidRPr="00625B91" w:rsidRDefault="0096334D" w:rsidP="0096334D">
      <w:pPr>
        <w:pStyle w:val="ListParagraph"/>
        <w:widowControl/>
        <w:numPr>
          <w:ilvl w:val="0"/>
          <w:numId w:val="16"/>
        </w:numPr>
        <w:tabs>
          <w:tab w:val="left" w:pos="720"/>
          <w:tab w:val="left" w:pos="1440"/>
          <w:tab w:val="left" w:pos="2160"/>
          <w:tab w:val="left" w:pos="2880"/>
          <w:tab w:val="left" w:pos="3600"/>
        </w:tabs>
        <w:rPr>
          <w:sz w:val="24"/>
        </w:rPr>
      </w:pPr>
      <w:r w:rsidRPr="00625B91">
        <w:rPr>
          <w:sz w:val="24"/>
        </w:rPr>
        <w:t xml:space="preserve">If more than one file is submitted, you </w:t>
      </w:r>
      <w:r>
        <w:rPr>
          <w:sz w:val="24"/>
        </w:rPr>
        <w:t>should</w:t>
      </w:r>
      <w:r w:rsidRPr="00625B91">
        <w:rPr>
          <w:sz w:val="24"/>
        </w:rPr>
        <w:t xml:space="preserve"> submit a single </w:t>
      </w:r>
      <w:r w:rsidRPr="00625B91">
        <w:rPr>
          <w:b/>
          <w:bCs/>
          <w:sz w:val="24"/>
        </w:rPr>
        <w:t xml:space="preserve">ZIP </w:t>
      </w:r>
      <w:r w:rsidRPr="00625B91">
        <w:rPr>
          <w:sz w:val="24"/>
        </w:rPr>
        <w:t>file (such as the .7z) containing all the assignment files.</w:t>
      </w:r>
      <w:r>
        <w:rPr>
          <w:sz w:val="24"/>
        </w:rPr>
        <w:t xml:space="preserve"> In that</w:t>
      </w:r>
      <w:r w:rsidR="00703904">
        <w:rPr>
          <w:sz w:val="24"/>
        </w:rPr>
        <w:t xml:space="preserve"> case, it is strongly suggested that you put al</w:t>
      </w:r>
      <w:r w:rsidR="00701724">
        <w:rPr>
          <w:sz w:val="24"/>
        </w:rPr>
        <w:t>l</w:t>
      </w:r>
      <w:r w:rsidR="00703904">
        <w:rPr>
          <w:sz w:val="24"/>
        </w:rPr>
        <w:t xml:space="preserve"> the files into a folder and name the folder with your identity.</w:t>
      </w:r>
    </w:p>
    <w:p w14:paraId="50A63754" w14:textId="06372C5A" w:rsidR="00B4729B" w:rsidRPr="00873238" w:rsidRDefault="00B4729B" w:rsidP="00D61AAF">
      <w:pPr>
        <w:pStyle w:val="ListParagraph"/>
        <w:widowControl/>
        <w:numPr>
          <w:ilvl w:val="0"/>
          <w:numId w:val="16"/>
        </w:numPr>
        <w:tabs>
          <w:tab w:val="left" w:pos="720"/>
          <w:tab w:val="left" w:pos="1440"/>
          <w:tab w:val="left" w:pos="2160"/>
          <w:tab w:val="left" w:pos="2880"/>
          <w:tab w:val="left" w:pos="3600"/>
        </w:tabs>
        <w:rPr>
          <w:sz w:val="24"/>
        </w:rPr>
      </w:pPr>
      <w:r w:rsidRPr="00873238">
        <w:rPr>
          <w:sz w:val="24"/>
        </w:rPr>
        <w:t xml:space="preserve">The grace time is the noon of the following day after the due day. </w:t>
      </w:r>
      <w:r w:rsidR="00973ABC" w:rsidRPr="00873238">
        <w:rPr>
          <w:sz w:val="24"/>
        </w:rPr>
        <w:t>Submission after the grace time may result in losing of points</w:t>
      </w:r>
      <w:r w:rsidR="0014368A" w:rsidRPr="00873238">
        <w:rPr>
          <w:sz w:val="24"/>
        </w:rPr>
        <w:t xml:space="preserve">, 10% per day for the first two days. No grading for submission later </w:t>
      </w:r>
      <w:r w:rsidR="00625B91" w:rsidRPr="00873238">
        <w:rPr>
          <w:sz w:val="24"/>
        </w:rPr>
        <w:t>more than 2 days.</w:t>
      </w:r>
    </w:p>
    <w:p w14:paraId="0DAD2103" w14:textId="66920C1F" w:rsidR="00625B91" w:rsidRPr="00BE2E61" w:rsidRDefault="00013D33" w:rsidP="00D61AAF">
      <w:pPr>
        <w:pStyle w:val="ListParagraph"/>
        <w:widowControl/>
        <w:numPr>
          <w:ilvl w:val="0"/>
          <w:numId w:val="16"/>
        </w:numPr>
        <w:tabs>
          <w:tab w:val="left" w:pos="720"/>
          <w:tab w:val="left" w:pos="1440"/>
          <w:tab w:val="left" w:pos="2160"/>
          <w:tab w:val="left" w:pos="2880"/>
          <w:tab w:val="left" w:pos="3600"/>
        </w:tabs>
        <w:rPr>
          <w:sz w:val="24"/>
        </w:rPr>
      </w:pPr>
      <w:r>
        <w:rPr>
          <w:sz w:val="24"/>
        </w:rPr>
        <w:t xml:space="preserve">Different weights may be applied to </w:t>
      </w:r>
      <w:r w:rsidR="00625B91">
        <w:rPr>
          <w:sz w:val="24"/>
        </w:rPr>
        <w:t>assignment</w:t>
      </w:r>
      <w:r>
        <w:rPr>
          <w:sz w:val="24"/>
        </w:rPr>
        <w:t xml:space="preserve">s in the final </w:t>
      </w:r>
      <w:r w:rsidR="00591DD8">
        <w:rPr>
          <w:sz w:val="24"/>
        </w:rPr>
        <w:t>points calculation.</w:t>
      </w:r>
    </w:p>
    <w:p w14:paraId="76AB96BA" w14:textId="77777777" w:rsidR="00557038" w:rsidRPr="001717E7" w:rsidRDefault="00557038" w:rsidP="00557038">
      <w:pPr>
        <w:rPr>
          <w:sz w:val="24"/>
        </w:rPr>
      </w:pPr>
      <w:r w:rsidRPr="001717E7">
        <w:rPr>
          <w:sz w:val="24"/>
        </w:rPr>
        <w:tab/>
      </w:r>
      <w:r w:rsidRPr="001717E7">
        <w:rPr>
          <w:sz w:val="24"/>
        </w:rPr>
        <w:tab/>
      </w:r>
      <w:r w:rsidRPr="001717E7">
        <w:rPr>
          <w:sz w:val="24"/>
        </w:rPr>
        <w:tab/>
      </w:r>
    </w:p>
    <w:p w14:paraId="76AB96BB" w14:textId="10F1F721" w:rsidR="00557038" w:rsidRDefault="00B66F29" w:rsidP="00557038">
      <w:pPr>
        <w:spacing w:before="120" w:after="120"/>
        <w:rPr>
          <w:b/>
          <w:bCs/>
          <w:sz w:val="24"/>
        </w:rPr>
      </w:pPr>
      <w:r>
        <w:rPr>
          <w:b/>
          <w:bCs/>
          <w:sz w:val="24"/>
        </w:rPr>
        <w:t>The followings are u</w:t>
      </w:r>
      <w:r w:rsidR="00557038" w:rsidRPr="001717E7">
        <w:rPr>
          <w:b/>
          <w:bCs/>
          <w:sz w:val="24"/>
        </w:rPr>
        <w:t>niversity</w:t>
      </w:r>
      <w:r>
        <w:rPr>
          <w:b/>
          <w:bCs/>
          <w:sz w:val="24"/>
        </w:rPr>
        <w:t xml:space="preserve"> wide required information</w:t>
      </w:r>
      <w:r w:rsidR="00557038" w:rsidRPr="001717E7">
        <w:rPr>
          <w:b/>
          <w:bCs/>
          <w:sz w:val="24"/>
        </w:rPr>
        <w:t xml:space="preserve"> </w:t>
      </w:r>
      <w:r>
        <w:rPr>
          <w:b/>
          <w:bCs/>
          <w:sz w:val="24"/>
        </w:rPr>
        <w:t>from Office of the Provost</w:t>
      </w:r>
      <w:r w:rsidR="00557038" w:rsidRPr="001717E7">
        <w:rPr>
          <w:b/>
          <w:bCs/>
          <w:sz w:val="24"/>
        </w:rPr>
        <w:t>:</w:t>
      </w:r>
    </w:p>
    <w:p w14:paraId="3B7D365E" w14:textId="77777777" w:rsidR="00A137B7" w:rsidRPr="000D3CA6" w:rsidRDefault="00A137B7" w:rsidP="00A137B7">
      <w:pPr>
        <w:rPr>
          <w:b/>
          <w:u w:val="single"/>
        </w:rPr>
      </w:pPr>
      <w:bookmarkStart w:id="3" w:name="_Hlk48216861"/>
      <w:r w:rsidRPr="000D3CA6">
        <w:rPr>
          <w:b/>
          <w:u w:val="single"/>
        </w:rPr>
        <w:t>UNIVERSITY POLICIES</w:t>
      </w:r>
    </w:p>
    <w:p w14:paraId="7CC3C0C2" w14:textId="77777777" w:rsidR="00324DAB" w:rsidRPr="00324DAB" w:rsidRDefault="00324DAB" w:rsidP="00324DAB">
      <w:pPr>
        <w:pStyle w:val="ListParagraph"/>
        <w:widowControl/>
        <w:numPr>
          <w:ilvl w:val="0"/>
          <w:numId w:val="17"/>
        </w:numPr>
        <w:autoSpaceDE/>
        <w:autoSpaceDN/>
        <w:snapToGrid w:val="0"/>
        <w:spacing w:before="60"/>
        <w:contextualSpacing w:val="0"/>
        <w:rPr>
          <w:sz w:val="24"/>
        </w:rPr>
      </w:pPr>
      <w:r w:rsidRPr="00324DAB">
        <w:rPr>
          <w:b/>
          <w:sz w:val="24"/>
        </w:rPr>
        <w:t>University Catalog:</w:t>
      </w:r>
      <w:r w:rsidRPr="00324DAB">
        <w:rPr>
          <w:sz w:val="24"/>
        </w:rPr>
        <w:t xml:space="preserve"> The University Catalog, </w:t>
      </w:r>
      <w:hyperlink r:id="rId16" w:tgtFrame="_blank" w:tooltip="This external link will open in a new window" w:history="1">
        <w:r w:rsidRPr="00324DAB">
          <w:rPr>
            <w:rStyle w:val="Hyperlink"/>
            <w:sz w:val="24"/>
          </w:rPr>
          <w:t>http://catalog.gmu.edu</w:t>
        </w:r>
      </w:hyperlink>
      <w:r w:rsidRPr="00324DAB">
        <w:rPr>
          <w:sz w:val="24"/>
        </w:rPr>
        <w:t xml:space="preserve">, is the central resource for university policies affecting student, faculty, and staff conduct in university academic affairs. Other policies are available at </w:t>
      </w:r>
      <w:hyperlink r:id="rId17" w:tgtFrame="_blank" w:tooltip="This external link will open in a new window" w:history="1">
        <w:r w:rsidRPr="00324DAB">
          <w:rPr>
            <w:rStyle w:val="Hyperlink"/>
            <w:sz w:val="24"/>
          </w:rPr>
          <w:t>http://universitypolicy.gmu.edu/</w:t>
        </w:r>
      </w:hyperlink>
      <w:r w:rsidRPr="00324DAB">
        <w:rPr>
          <w:sz w:val="24"/>
        </w:rPr>
        <w:t xml:space="preserve">. All members of the university community are responsible for knowing and following established policies. </w:t>
      </w:r>
    </w:p>
    <w:p w14:paraId="7CC6DB38" w14:textId="77777777" w:rsidR="00324DAB" w:rsidRPr="00324DAB" w:rsidRDefault="00324DAB" w:rsidP="00324DAB">
      <w:pPr>
        <w:pStyle w:val="ListParagraph"/>
        <w:widowControl/>
        <w:numPr>
          <w:ilvl w:val="0"/>
          <w:numId w:val="17"/>
        </w:numPr>
        <w:autoSpaceDE/>
        <w:autoSpaceDN/>
        <w:snapToGrid w:val="0"/>
        <w:spacing w:before="60"/>
        <w:contextualSpacing w:val="0"/>
        <w:rPr>
          <w:rStyle w:val="Emphasis"/>
          <w:i w:val="0"/>
          <w:iCs w:val="0"/>
          <w:sz w:val="24"/>
        </w:rPr>
      </w:pPr>
      <w:r w:rsidRPr="00324DAB">
        <w:rPr>
          <w:rStyle w:val="Strong"/>
          <w:sz w:val="24"/>
          <w:bdr w:val="none" w:sz="0" w:space="0" w:color="auto" w:frame="1"/>
          <w:shd w:val="clear" w:color="auto" w:fill="FFFFFF"/>
        </w:rPr>
        <w:t>Sexual Harassment</w:t>
      </w:r>
      <w:r w:rsidRPr="00324DAB">
        <w:rPr>
          <w:rStyle w:val="Strong"/>
          <w:i/>
          <w:sz w:val="24"/>
          <w:bdr w:val="none" w:sz="0" w:space="0" w:color="auto" w:frame="1"/>
          <w:shd w:val="clear" w:color="auto" w:fill="FFFFFF"/>
        </w:rPr>
        <w:t>:</w:t>
      </w:r>
      <w:r w:rsidRPr="00324DAB">
        <w:rPr>
          <w:rStyle w:val="Emphasis"/>
          <w:sz w:val="24"/>
          <w:bdr w:val="none" w:sz="0" w:space="0" w:color="auto" w:frame="1"/>
          <w:shd w:val="clear" w:color="auto" w:fill="FFFFFF"/>
        </w:rPr>
        <w:t xml:space="preserve"> As a faculty member and designated “Responsible Employee,” I am required to report all disclosures of sexual assault, interpersonal violence, and stalking to Mason’s </w:t>
      </w:r>
      <w:hyperlink r:id="rId18" w:tgtFrame="_blank" w:tooltip="University Title IX Coordinator" w:history="1">
        <w:r w:rsidRPr="00324DAB">
          <w:rPr>
            <w:rStyle w:val="Hyperlink"/>
            <w:i/>
            <w:iCs/>
            <w:sz w:val="24"/>
            <w:bdr w:val="none" w:sz="0" w:space="0" w:color="auto" w:frame="1"/>
            <w:shd w:val="clear" w:color="auto" w:fill="FFFFFF"/>
          </w:rPr>
          <w:t>Title IX Coordinator</w:t>
        </w:r>
      </w:hyperlink>
      <w:r w:rsidRPr="00324DAB">
        <w:rPr>
          <w:rStyle w:val="Emphasis"/>
          <w:sz w:val="24"/>
          <w:bdr w:val="none" w:sz="0" w:space="0" w:color="auto" w:frame="1"/>
          <w:shd w:val="clear" w:color="auto" w:fill="FFFFFF"/>
        </w:rPr>
        <w:t> per </w:t>
      </w:r>
      <w:hyperlink r:id="rId19" w:tgtFrame="_blank" w:history="1">
        <w:r w:rsidRPr="00324DAB">
          <w:rPr>
            <w:rStyle w:val="Hyperlink"/>
            <w:i/>
            <w:iCs/>
            <w:sz w:val="24"/>
            <w:bdr w:val="none" w:sz="0" w:space="0" w:color="auto" w:frame="1"/>
            <w:shd w:val="clear" w:color="auto" w:fill="FFFFFF"/>
          </w:rPr>
          <w:t>university policy 1412</w:t>
        </w:r>
      </w:hyperlink>
      <w:r w:rsidRPr="00324DAB">
        <w:rPr>
          <w:rStyle w:val="Emphasis"/>
          <w:sz w:val="24"/>
          <w:bdr w:val="none" w:sz="0" w:space="0" w:color="auto" w:frame="1"/>
          <w:shd w:val="clear" w:color="auto" w:fill="FFFFFF"/>
        </w:rPr>
        <w:t>. If you wish to speak with someone confidentially, please contact the </w:t>
      </w:r>
      <w:hyperlink r:id="rId20" w:tgtFrame="_blank" w:history="1">
        <w:r w:rsidRPr="00324DAB">
          <w:rPr>
            <w:rStyle w:val="Hyperlink"/>
            <w:i/>
            <w:iCs/>
            <w:sz w:val="24"/>
            <w:bdr w:val="none" w:sz="0" w:space="0" w:color="auto" w:frame="1"/>
            <w:shd w:val="clear" w:color="auto" w:fill="FFFFFF"/>
          </w:rPr>
          <w:t>Student Support and Advocacy Center</w:t>
        </w:r>
      </w:hyperlink>
      <w:r w:rsidRPr="00324DAB">
        <w:rPr>
          <w:rStyle w:val="Emphasis"/>
          <w:sz w:val="24"/>
          <w:bdr w:val="none" w:sz="0" w:space="0" w:color="auto" w:frame="1"/>
          <w:shd w:val="clear" w:color="auto" w:fill="FFFFFF"/>
        </w:rPr>
        <w:t> (703-380-1434) or </w:t>
      </w:r>
      <w:hyperlink r:id="rId21" w:tgtFrame="_blank" w:history="1">
        <w:r w:rsidRPr="00324DAB">
          <w:rPr>
            <w:rStyle w:val="Hyperlink"/>
            <w:i/>
            <w:iCs/>
            <w:sz w:val="24"/>
            <w:bdr w:val="none" w:sz="0" w:space="0" w:color="auto" w:frame="1"/>
            <w:shd w:val="clear" w:color="auto" w:fill="FFFFFF"/>
          </w:rPr>
          <w:t>Counseling and Psychological Services</w:t>
        </w:r>
      </w:hyperlink>
      <w:r w:rsidRPr="00324DAB">
        <w:rPr>
          <w:rStyle w:val="Emphasis"/>
          <w:sz w:val="24"/>
          <w:bdr w:val="none" w:sz="0" w:space="0" w:color="auto" w:frame="1"/>
          <w:shd w:val="clear" w:color="auto" w:fill="FFFFFF"/>
        </w:rPr>
        <w:t> (703-</w:t>
      </w:r>
      <w:r w:rsidRPr="00324DAB">
        <w:rPr>
          <w:rStyle w:val="Emphasis"/>
          <w:sz w:val="24"/>
          <w:bdr w:val="none" w:sz="0" w:space="0" w:color="auto" w:frame="1"/>
          <w:shd w:val="clear" w:color="auto" w:fill="FFFFFF"/>
        </w:rPr>
        <w:lastRenderedPageBreak/>
        <w:t>993-2380). You may also seek assistance from </w:t>
      </w:r>
      <w:hyperlink r:id="rId22" w:tgtFrame="_blank" w:history="1">
        <w:r w:rsidRPr="00324DAB">
          <w:rPr>
            <w:rStyle w:val="Hyperlink"/>
            <w:i/>
            <w:iCs/>
            <w:sz w:val="24"/>
            <w:bdr w:val="none" w:sz="0" w:space="0" w:color="auto" w:frame="1"/>
            <w:shd w:val="clear" w:color="auto" w:fill="FFFFFF"/>
          </w:rPr>
          <w:t>Mason’s Title IX Coordinator</w:t>
        </w:r>
      </w:hyperlink>
      <w:r w:rsidRPr="00324DAB">
        <w:rPr>
          <w:rStyle w:val="Emphasis"/>
          <w:sz w:val="24"/>
          <w:bdr w:val="none" w:sz="0" w:space="0" w:color="auto" w:frame="1"/>
          <w:shd w:val="clear" w:color="auto" w:fill="FFFFFF"/>
        </w:rPr>
        <w:t xml:space="preserve"> (703-993-8730; </w:t>
      </w:r>
      <w:hyperlink r:id="rId23" w:history="1">
        <w:r w:rsidRPr="00324DAB">
          <w:rPr>
            <w:rStyle w:val="Hyperlink"/>
            <w:i/>
            <w:sz w:val="24"/>
            <w:bdr w:val="none" w:sz="0" w:space="0" w:color="auto" w:frame="1"/>
            <w:shd w:val="clear" w:color="auto" w:fill="FFFFFF"/>
          </w:rPr>
          <w:t>titleix@gmu.edu</w:t>
        </w:r>
      </w:hyperlink>
      <w:r w:rsidRPr="00324DAB">
        <w:rPr>
          <w:rStyle w:val="Emphasis"/>
          <w:sz w:val="24"/>
          <w:bdr w:val="none" w:sz="0" w:space="0" w:color="auto" w:frame="1"/>
          <w:shd w:val="clear" w:color="auto" w:fill="FFFFFF"/>
        </w:rPr>
        <w:t>).</w:t>
      </w:r>
    </w:p>
    <w:p w14:paraId="73D4E036" w14:textId="77777777" w:rsidR="00324DAB" w:rsidRPr="00324DAB" w:rsidRDefault="00324DAB" w:rsidP="00324DAB">
      <w:pPr>
        <w:pStyle w:val="ListParagraph"/>
        <w:widowControl/>
        <w:numPr>
          <w:ilvl w:val="0"/>
          <w:numId w:val="17"/>
        </w:numPr>
        <w:autoSpaceDE/>
        <w:autoSpaceDN/>
        <w:adjustRightInd/>
        <w:spacing w:before="60"/>
        <w:contextualSpacing w:val="0"/>
        <w:rPr>
          <w:sz w:val="24"/>
        </w:rPr>
      </w:pPr>
      <w:r w:rsidRPr="00324DAB">
        <w:rPr>
          <w:b/>
          <w:sz w:val="24"/>
        </w:rPr>
        <w:t xml:space="preserve">Academic Integrity </w:t>
      </w:r>
      <w:r w:rsidRPr="00324DAB">
        <w:rPr>
          <w:bCs/>
          <w:sz w:val="24"/>
        </w:rPr>
        <w:t>(from Mason</w:t>
      </w:r>
      <w:r w:rsidRPr="00324DAB">
        <w:rPr>
          <w:b/>
          <w:sz w:val="24"/>
        </w:rPr>
        <w:t xml:space="preserve"> </w:t>
      </w:r>
      <w:hyperlink r:id="rId24" w:history="1">
        <w:r w:rsidRPr="00324DAB">
          <w:rPr>
            <w:rStyle w:val="Hyperlink"/>
            <w:spacing w:val="-4"/>
            <w:sz w:val="24"/>
          </w:rPr>
          <w:t>Stearns Center for Teaching and Learning</w:t>
        </w:r>
      </w:hyperlink>
      <w:r w:rsidRPr="00324DAB">
        <w:rPr>
          <w:sz w:val="24"/>
        </w:rPr>
        <w:t>)</w:t>
      </w:r>
      <w:r w:rsidRPr="00324DAB">
        <w:rPr>
          <w:bCs/>
          <w:sz w:val="24"/>
        </w:rPr>
        <w:t>:</w:t>
      </w:r>
      <w:r w:rsidRPr="00324DAB">
        <w:rPr>
          <w:b/>
          <w:sz w:val="24"/>
        </w:rPr>
        <w:t xml:space="preserve"> </w:t>
      </w:r>
      <w:r w:rsidRPr="00324DAB">
        <w:rPr>
          <w:color w:val="333333"/>
          <w:sz w:val="24"/>
          <w:shd w:val="clear" w:color="auto" w:fill="FFFFFF"/>
        </w:rPr>
        <w:t>Mason is an Honor Code university; please see the </w:t>
      </w:r>
      <w:hyperlink r:id="rId25" w:history="1">
        <w:r w:rsidRPr="00324DAB">
          <w:rPr>
            <w:rStyle w:val="Hyperlink"/>
            <w:color w:val="006633"/>
            <w:sz w:val="24"/>
            <w:shd w:val="clear" w:color="auto" w:fill="FFFFFF"/>
          </w:rPr>
          <w:t>Office for Academic Integrity</w:t>
        </w:r>
      </w:hyperlink>
      <w:r w:rsidRPr="00324DAB">
        <w:rPr>
          <w:color w:val="333333"/>
          <w:sz w:val="24"/>
          <w:shd w:val="clear" w:color="auto" w:fill="FFFFFF"/>
        </w:rPr>
        <w:t> for a full description of the code and the honor committee process. Three fundamental principles to follow at all times are that: (1) all work submitted be your own, as defined by the assignment; (2) when you use the work, the words, or the ideas of others, including fellow students or online sites, you give full credit through accurate citations; and (3) if you are uncertain about the ground rules on a particular assignment or exam, ask for clarification. No grade is important enough to justify academic misconduct. </w:t>
      </w:r>
    </w:p>
    <w:p w14:paraId="48AA74F9" w14:textId="77777777" w:rsidR="00324DAB" w:rsidRPr="00324DAB" w:rsidRDefault="00324DAB" w:rsidP="00324DAB">
      <w:pPr>
        <w:pStyle w:val="ListParagraph"/>
        <w:widowControl/>
        <w:numPr>
          <w:ilvl w:val="0"/>
          <w:numId w:val="17"/>
        </w:numPr>
        <w:autoSpaceDE/>
        <w:autoSpaceDN/>
        <w:adjustRightInd/>
        <w:spacing w:before="60"/>
        <w:contextualSpacing w:val="0"/>
        <w:rPr>
          <w:color w:val="111111"/>
          <w:sz w:val="24"/>
          <w:shd w:val="clear" w:color="auto" w:fill="F9F9F9"/>
        </w:rPr>
      </w:pPr>
      <w:r w:rsidRPr="00324DAB">
        <w:rPr>
          <w:b/>
          <w:bCs/>
          <w:color w:val="333333"/>
          <w:sz w:val="24"/>
          <w:shd w:val="clear" w:color="auto" w:fill="FFFFFF"/>
        </w:rPr>
        <w:t>Generative-AI (GenAI) Tools:</w:t>
      </w:r>
      <w:r w:rsidRPr="00324DAB">
        <w:rPr>
          <w:b/>
          <w:bCs/>
          <w:i/>
          <w:iCs/>
          <w:color w:val="333333"/>
          <w:sz w:val="24"/>
          <w:shd w:val="clear" w:color="auto" w:fill="FFFFFF"/>
        </w:rPr>
        <w:t xml:space="preserve"> </w:t>
      </w:r>
      <w:r w:rsidRPr="00324DAB">
        <w:rPr>
          <w:color w:val="111111"/>
          <w:sz w:val="24"/>
          <w:shd w:val="clear" w:color="auto" w:fill="F9F9F9"/>
        </w:rPr>
        <w:t xml:space="preserve">Use of GenAI tools will sometimes be in alignment with the learning outcomes for this course. It is expected that the GenAI for this course is very limited. If used, </w:t>
      </w:r>
      <w:r w:rsidRPr="00324DAB">
        <w:rPr>
          <w:color w:val="333333"/>
          <w:sz w:val="24"/>
          <w:shd w:val="clear" w:color="auto" w:fill="FFFFFF"/>
        </w:rPr>
        <w:t>one should follow the fundamental principles of the Honor Code. This includes being honest about the use of these tools for submitted work and including citations when using the work of others, whether individual people or Generative-AI tools.</w:t>
      </w:r>
      <w:r w:rsidRPr="00324DAB">
        <w:rPr>
          <w:color w:val="111111"/>
          <w:sz w:val="24"/>
          <w:shd w:val="clear" w:color="auto" w:fill="F9F9F9"/>
        </w:rPr>
        <w:t xml:space="preserve"> When meeting the outcome requires original human action, creativity or knowledge, AI tool use would not align with the stated course goals.</w:t>
      </w:r>
    </w:p>
    <w:p w14:paraId="5F5FD2C8" w14:textId="77777777" w:rsidR="00324DAB" w:rsidRPr="00324DAB" w:rsidRDefault="00324DAB" w:rsidP="00324DAB">
      <w:pPr>
        <w:pStyle w:val="ListParagraph"/>
        <w:widowControl/>
        <w:numPr>
          <w:ilvl w:val="0"/>
          <w:numId w:val="17"/>
        </w:numPr>
        <w:autoSpaceDE/>
        <w:autoSpaceDN/>
        <w:snapToGrid w:val="0"/>
        <w:spacing w:before="60"/>
        <w:ind w:right="432"/>
        <w:contextualSpacing w:val="0"/>
        <w:rPr>
          <w:rStyle w:val="Hyperlink"/>
          <w:sz w:val="24"/>
        </w:rPr>
      </w:pPr>
      <w:r w:rsidRPr="00324DAB">
        <w:rPr>
          <w:b/>
          <w:sz w:val="24"/>
        </w:rPr>
        <w:t xml:space="preserve">Office of Disability Services: </w:t>
      </w:r>
      <w:r w:rsidRPr="00324DAB">
        <w:rPr>
          <w:sz w:val="24"/>
        </w:rPr>
        <w:t xml:space="preserve">If you are a student with a disability and you need academic accommodations, please see me and contact the Office of Disability Services (ODS) at 993-2474. All academic accommodations must be arranged through the ODS, </w:t>
      </w:r>
      <w:hyperlink r:id="rId26" w:history="1">
        <w:r w:rsidRPr="00324DAB">
          <w:rPr>
            <w:rStyle w:val="Hyperlink"/>
            <w:sz w:val="24"/>
          </w:rPr>
          <w:t>http://ods.gmu.edu</w:t>
        </w:r>
      </w:hyperlink>
      <w:r w:rsidRPr="00324DAB">
        <w:rPr>
          <w:rStyle w:val="Hyperlink"/>
          <w:sz w:val="24"/>
        </w:rPr>
        <w:t>.</w:t>
      </w:r>
    </w:p>
    <w:p w14:paraId="7A2624E2" w14:textId="77777777" w:rsidR="00324DAB" w:rsidRPr="00324DAB" w:rsidRDefault="00324DAB" w:rsidP="00324DAB">
      <w:pPr>
        <w:pStyle w:val="ListParagraph"/>
        <w:widowControl/>
        <w:numPr>
          <w:ilvl w:val="0"/>
          <w:numId w:val="17"/>
        </w:numPr>
        <w:autoSpaceDE/>
        <w:autoSpaceDN/>
        <w:snapToGrid w:val="0"/>
        <w:spacing w:before="60"/>
        <w:ind w:right="432"/>
        <w:contextualSpacing w:val="0"/>
        <w:rPr>
          <w:i/>
          <w:sz w:val="24"/>
        </w:rPr>
      </w:pPr>
      <w:r w:rsidRPr="00324DAB">
        <w:rPr>
          <w:rStyle w:val="Strong"/>
          <w:sz w:val="24"/>
          <w:bdr w:val="none" w:sz="0" w:space="0" w:color="auto" w:frame="1"/>
          <w:shd w:val="clear" w:color="auto" w:fill="FFFFFF"/>
        </w:rPr>
        <w:t>Diversity and Inclusion</w:t>
      </w:r>
      <w:r w:rsidRPr="00324DAB">
        <w:rPr>
          <w:rStyle w:val="Emphasis"/>
          <w:sz w:val="24"/>
          <w:bdr w:val="none" w:sz="0" w:space="0" w:color="auto" w:frame="1"/>
          <w:shd w:val="clear" w:color="auto" w:fill="FFFFFF"/>
        </w:rPr>
        <w:t>: Mason, an intentionally inclusive community, promotes and maintains an equitable and just work and learning environment. We welcome and value individuals and their differences including race, economic status, gender expression and identity, sex, sexual orientation, ethnicity, national origin, first language, religion, age, and disability.</w:t>
      </w:r>
    </w:p>
    <w:p w14:paraId="2461F753" w14:textId="77777777" w:rsidR="00324DAB" w:rsidRPr="00465BC5" w:rsidRDefault="00324DAB" w:rsidP="00324DAB">
      <w:pPr>
        <w:pStyle w:val="ListParagraph"/>
        <w:widowControl/>
        <w:numPr>
          <w:ilvl w:val="0"/>
          <w:numId w:val="17"/>
        </w:numPr>
        <w:autoSpaceDE/>
        <w:autoSpaceDN/>
        <w:adjustRightInd/>
        <w:spacing w:before="60"/>
        <w:rPr>
          <w:sz w:val="24"/>
        </w:rPr>
      </w:pPr>
      <w:r w:rsidRPr="00324DAB">
        <w:rPr>
          <w:b/>
          <w:bCs/>
          <w:color w:val="000000"/>
          <w:sz w:val="24"/>
        </w:rPr>
        <w:t>Name and Pronoun Use:</w:t>
      </w:r>
      <w:r w:rsidRPr="00324DAB">
        <w:rPr>
          <w:color w:val="000000"/>
          <w:sz w:val="24"/>
        </w:rPr>
        <w:t xml:space="preserve"> If you wish, please share your name and pronouns with me and how best to address you in class and via email. I use he/him/his for myself and you may address me as “Dr./Prof. Yang."</w:t>
      </w:r>
    </w:p>
    <w:p w14:paraId="29BF0685" w14:textId="46F8450B" w:rsidR="00465BC5" w:rsidRPr="003E1CE0" w:rsidRDefault="009A543A" w:rsidP="00324DAB">
      <w:pPr>
        <w:pStyle w:val="ListParagraph"/>
        <w:widowControl/>
        <w:numPr>
          <w:ilvl w:val="0"/>
          <w:numId w:val="17"/>
        </w:numPr>
        <w:autoSpaceDE/>
        <w:autoSpaceDN/>
        <w:adjustRightInd/>
        <w:spacing w:before="60"/>
        <w:rPr>
          <w:sz w:val="24"/>
        </w:rPr>
      </w:pPr>
      <w:r w:rsidRPr="003E1CE0">
        <w:rPr>
          <w:b/>
          <w:bCs/>
          <w:color w:val="000000"/>
          <w:sz w:val="24"/>
        </w:rPr>
        <w:t xml:space="preserve">Full </w:t>
      </w:r>
      <w:r w:rsidR="003E1CE0" w:rsidRPr="003E1CE0">
        <w:rPr>
          <w:b/>
          <w:bCs/>
          <w:color w:val="000000"/>
          <w:sz w:val="24"/>
        </w:rPr>
        <w:t xml:space="preserve">Mason </w:t>
      </w:r>
      <w:hyperlink r:id="rId27" w:history="1">
        <w:r w:rsidR="003E1CE0" w:rsidRPr="00177765">
          <w:rPr>
            <w:rStyle w:val="Hyperlink"/>
            <w:sz w:val="24"/>
          </w:rPr>
          <w:t xml:space="preserve">Common </w:t>
        </w:r>
        <w:r w:rsidR="001F4FD7" w:rsidRPr="00177765">
          <w:rPr>
            <w:rStyle w:val="Hyperlink"/>
            <w:sz w:val="24"/>
          </w:rPr>
          <w:t xml:space="preserve">Course </w:t>
        </w:r>
        <w:r w:rsidR="003E1CE0" w:rsidRPr="00177765">
          <w:rPr>
            <w:rStyle w:val="Hyperlink"/>
            <w:sz w:val="24"/>
          </w:rPr>
          <w:t>Polic</w:t>
        </w:r>
        <w:r w:rsidR="001F4FD7" w:rsidRPr="00177765">
          <w:rPr>
            <w:rStyle w:val="Hyperlink"/>
            <w:sz w:val="24"/>
          </w:rPr>
          <w:t>ies</w:t>
        </w:r>
      </w:hyperlink>
      <w:r w:rsidR="003712BA">
        <w:rPr>
          <w:rStyle w:val="Strong"/>
          <w:color w:val="333333"/>
          <w:sz w:val="24"/>
        </w:rPr>
        <w:t>.</w:t>
      </w:r>
    </w:p>
    <w:p w14:paraId="0D8D71A2" w14:textId="77777777" w:rsidR="00A137B7" w:rsidRPr="000D3CA6" w:rsidRDefault="00A137B7" w:rsidP="00A137B7">
      <w:pPr>
        <w:snapToGrid w:val="0"/>
        <w:spacing w:before="60"/>
        <w:ind w:right="432"/>
        <w:rPr>
          <w:b/>
          <w:u w:val="single"/>
        </w:rPr>
      </w:pPr>
      <w:r w:rsidRPr="004778ED">
        <w:rPr>
          <w:sz w:val="24"/>
        </w:rPr>
        <w:br/>
      </w:r>
      <w:r w:rsidRPr="000D3CA6">
        <w:rPr>
          <w:b/>
          <w:u w:val="single"/>
        </w:rPr>
        <w:t>OTHER USEFUL CAMPUS RESOURCES:</w:t>
      </w:r>
    </w:p>
    <w:p w14:paraId="0D0FA118" w14:textId="77777777" w:rsidR="00A716BE" w:rsidRPr="000D3CA6" w:rsidRDefault="00A716BE" w:rsidP="00A716BE">
      <w:pPr>
        <w:pStyle w:val="ListParagraph"/>
        <w:widowControl/>
        <w:numPr>
          <w:ilvl w:val="0"/>
          <w:numId w:val="6"/>
        </w:numPr>
        <w:autoSpaceDE/>
        <w:autoSpaceDN/>
        <w:adjustRightInd/>
        <w:ind w:right="432"/>
      </w:pPr>
      <w:r w:rsidRPr="000D3CA6">
        <w:t xml:space="preserve">WRITING CENTER: </w:t>
      </w:r>
      <w:r w:rsidRPr="000A1546">
        <w:t>Johnson Center, Room 227E</w:t>
      </w:r>
      <w:r>
        <w:t>;</w:t>
      </w:r>
      <w:r w:rsidRPr="000A1546">
        <w:br/>
        <w:t>Phone: </w:t>
      </w:r>
      <w:hyperlink r:id="rId28" w:history="1">
        <w:r w:rsidRPr="000A1546">
          <w:rPr>
            <w:rStyle w:val="Hyperlink"/>
          </w:rPr>
          <w:t>703-993-1200</w:t>
        </w:r>
      </w:hyperlink>
      <w:r>
        <w:t>;</w:t>
      </w:r>
      <w:r w:rsidRPr="000A1546">
        <w:t> Email: </w:t>
      </w:r>
      <w:hyperlink r:id="rId29" w:history="1">
        <w:r w:rsidRPr="000A1546">
          <w:rPr>
            <w:rStyle w:val="Hyperlink"/>
          </w:rPr>
          <w:t>wcenter@gmu.edu</w:t>
        </w:r>
      </w:hyperlink>
      <w:r w:rsidRPr="000D3CA6">
        <w:t xml:space="preserve">; </w:t>
      </w:r>
      <w:hyperlink r:id="rId30" w:tgtFrame="_blank" w:tooltip="This external link will open in a new window" w:history="1">
        <w:r w:rsidRPr="000D3CA6">
          <w:rPr>
            <w:rStyle w:val="Hyperlink"/>
          </w:rPr>
          <w:t>http://writingcenter.gmu.edu</w:t>
        </w:r>
      </w:hyperlink>
    </w:p>
    <w:p w14:paraId="52786633" w14:textId="77777777" w:rsidR="00A137B7" w:rsidRPr="00BC31DD" w:rsidRDefault="00A137B7" w:rsidP="00A137B7">
      <w:pPr>
        <w:pStyle w:val="ListParagraph"/>
        <w:widowControl/>
        <w:numPr>
          <w:ilvl w:val="0"/>
          <w:numId w:val="6"/>
        </w:numPr>
        <w:autoSpaceDE/>
        <w:autoSpaceDN/>
        <w:adjustRightInd/>
        <w:ind w:right="432"/>
        <w:rPr>
          <w:sz w:val="24"/>
        </w:rPr>
      </w:pPr>
      <w:r w:rsidRPr="00BC31DD">
        <w:rPr>
          <w:sz w:val="24"/>
        </w:rPr>
        <w:t xml:space="preserve">UNIVERSITY LIBRARIES “Ask a Librarian.”  </w:t>
      </w:r>
      <w:hyperlink r:id="rId31" w:history="1">
        <w:r w:rsidRPr="00BC31DD">
          <w:rPr>
            <w:rStyle w:val="Hyperlink"/>
            <w:sz w:val="24"/>
          </w:rPr>
          <w:t>http://library.gmu.edu/ask</w:t>
        </w:r>
      </w:hyperlink>
      <w:r w:rsidRPr="00BC31DD">
        <w:rPr>
          <w:sz w:val="24"/>
        </w:rPr>
        <w:t xml:space="preserve"> </w:t>
      </w:r>
    </w:p>
    <w:p w14:paraId="671E8A23" w14:textId="77777777" w:rsidR="007F4C98" w:rsidRPr="00BC31DD" w:rsidRDefault="00A137B7" w:rsidP="007F4C98">
      <w:pPr>
        <w:pStyle w:val="ListParagraph"/>
        <w:widowControl/>
        <w:numPr>
          <w:ilvl w:val="0"/>
          <w:numId w:val="6"/>
        </w:numPr>
        <w:autoSpaceDE/>
        <w:autoSpaceDN/>
        <w:adjustRightInd/>
        <w:ind w:right="432"/>
        <w:rPr>
          <w:rStyle w:val="Hyperlink"/>
          <w:color w:val="auto"/>
          <w:sz w:val="24"/>
          <w:u w:val="none"/>
        </w:rPr>
      </w:pPr>
      <w:r w:rsidRPr="00BC31DD">
        <w:rPr>
          <w:sz w:val="24"/>
        </w:rPr>
        <w:t>Counseling and Psychological Services (CAPS): (703) 993-2380;</w:t>
      </w:r>
      <w:r w:rsidRPr="00BC31DD">
        <w:rPr>
          <w:sz w:val="24"/>
        </w:rPr>
        <w:br/>
      </w:r>
      <w:hyperlink r:id="rId32" w:tgtFrame="_blank" w:tooltip="This external link will open in a new window" w:history="1">
        <w:r w:rsidRPr="00BC31DD">
          <w:rPr>
            <w:rStyle w:val="Hyperlink"/>
            <w:sz w:val="24"/>
          </w:rPr>
          <w:t>http://caps.gmu.edu</w:t>
        </w:r>
      </w:hyperlink>
      <w:bookmarkEnd w:id="3"/>
    </w:p>
    <w:p w14:paraId="76AB96C8" w14:textId="21A39D77" w:rsidR="00B66F29" w:rsidRPr="005446B4" w:rsidRDefault="007F4C98" w:rsidP="007F4C98">
      <w:pPr>
        <w:pStyle w:val="ListParagraph"/>
        <w:widowControl/>
        <w:numPr>
          <w:ilvl w:val="0"/>
          <w:numId w:val="6"/>
        </w:numPr>
        <w:autoSpaceDE/>
        <w:autoSpaceDN/>
        <w:adjustRightInd/>
        <w:ind w:right="432"/>
        <w:rPr>
          <w:sz w:val="24"/>
        </w:rPr>
      </w:pPr>
      <w:r w:rsidRPr="00BC31DD">
        <w:rPr>
          <w:b/>
          <w:bCs/>
          <w:color w:val="000000"/>
          <w:sz w:val="24"/>
        </w:rPr>
        <w:t xml:space="preserve">University Calendar: </w:t>
      </w:r>
      <w:r w:rsidRPr="00BC31DD">
        <w:rPr>
          <w:color w:val="000000"/>
          <w:sz w:val="24"/>
        </w:rPr>
        <w:t>Details regarding the current Academic Calendar.</w:t>
      </w:r>
      <w:r w:rsidR="00492B29" w:rsidRPr="00BC31DD">
        <w:rPr>
          <w:color w:val="000000"/>
          <w:sz w:val="24"/>
        </w:rPr>
        <w:t xml:space="preserve"> </w:t>
      </w:r>
      <w:hyperlink r:id="rId33" w:history="1">
        <w:r w:rsidR="00571DFC" w:rsidRPr="00BC31DD">
          <w:rPr>
            <w:rStyle w:val="Hyperlink"/>
            <w:sz w:val="24"/>
          </w:rPr>
          <w:t>Calendars | Office of the University Registrar | George Mason University (gmu.edu)</w:t>
        </w:r>
      </w:hyperlink>
      <w:r w:rsidR="00B66F29" w:rsidRPr="005446B4">
        <w:rPr>
          <w:sz w:val="24"/>
        </w:rPr>
        <w:br/>
      </w:r>
    </w:p>
    <w:p w14:paraId="76AB96C9" w14:textId="77777777" w:rsidR="00557038" w:rsidRPr="001717E7" w:rsidRDefault="00557038" w:rsidP="0055703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bCs/>
          <w:sz w:val="24"/>
          <w:lang w:eastAsia="zh-CN"/>
        </w:rPr>
      </w:pPr>
    </w:p>
    <w:p w14:paraId="4F84E4C8" w14:textId="77777777" w:rsidR="0040780C" w:rsidRDefault="0040780C">
      <w:pPr>
        <w:widowControl/>
        <w:autoSpaceDE/>
        <w:autoSpaceDN/>
        <w:adjustRightInd/>
        <w:rPr>
          <w:b/>
          <w:bCs/>
          <w:sz w:val="24"/>
        </w:rPr>
      </w:pPr>
      <w:r>
        <w:rPr>
          <w:b/>
          <w:bCs/>
        </w:rPr>
        <w:br w:type="page"/>
      </w:r>
    </w:p>
    <w:p w14:paraId="76AB96CA" w14:textId="06B45747" w:rsidR="00C74ABB" w:rsidRDefault="00557038" w:rsidP="00557038">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rPr>
      </w:pPr>
      <w:r w:rsidRPr="001717E7">
        <w:rPr>
          <w:b/>
          <w:bCs/>
        </w:rPr>
        <w:lastRenderedPageBreak/>
        <w:t>Tentative Course Schedule</w:t>
      </w:r>
      <w:r w:rsidR="00E33D8C">
        <w:rPr>
          <w:b/>
          <w:bCs/>
        </w:rPr>
        <w:t xml:space="preserve"> (Contents)</w:t>
      </w:r>
      <w:r w:rsidR="00C74ABB">
        <w:rPr>
          <w:b/>
          <w:bCs/>
        </w:rPr>
        <w:t>:</w:t>
      </w:r>
    </w:p>
    <w:p w14:paraId="76AB96CB" w14:textId="55B1873E" w:rsidR="00557038" w:rsidRDefault="006462B9" w:rsidP="00557038">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Pr>
          <w:b/>
          <w:bCs/>
        </w:rPr>
        <w:t xml:space="preserve">The course contents and schedule are </w:t>
      </w:r>
      <w:r w:rsidR="009455BD">
        <w:rPr>
          <w:b/>
          <w:bCs/>
        </w:rPr>
        <w:t>“</w:t>
      </w:r>
      <w:r w:rsidRPr="009455BD">
        <w:rPr>
          <w:b/>
          <w:bCs/>
          <w:color w:val="FF0000"/>
        </w:rPr>
        <w:t>under</w:t>
      </w:r>
      <w:r w:rsidR="009455BD" w:rsidRPr="009455BD">
        <w:rPr>
          <w:b/>
          <w:bCs/>
          <w:color w:val="FF0000"/>
        </w:rPr>
        <w:t xml:space="preserve"> </w:t>
      </w:r>
      <w:r w:rsidRPr="009455BD">
        <w:rPr>
          <w:b/>
          <w:bCs/>
          <w:color w:val="FF0000"/>
        </w:rPr>
        <w:t>construction</w:t>
      </w:r>
      <w:r w:rsidR="009455BD">
        <w:rPr>
          <w:b/>
          <w:bCs/>
        </w:rPr>
        <w:t xml:space="preserve">.” </w:t>
      </w:r>
      <w:r w:rsidR="00C74ABB">
        <w:rPr>
          <w:b/>
        </w:rPr>
        <w:t xml:space="preserve">Therefore, the list below should be </w:t>
      </w:r>
      <w:r w:rsidR="00557038" w:rsidRPr="001717E7">
        <w:rPr>
          <w:b/>
        </w:rPr>
        <w:t>consider</w:t>
      </w:r>
      <w:r w:rsidR="00C74ABB">
        <w:rPr>
          <w:b/>
        </w:rPr>
        <w:t>ed</w:t>
      </w:r>
      <w:r w:rsidR="00557038" w:rsidRPr="001717E7">
        <w:rPr>
          <w:b/>
        </w:rPr>
        <w:t xml:space="preserve"> as a </w:t>
      </w:r>
      <w:r w:rsidR="00E33D8C">
        <w:rPr>
          <w:b/>
        </w:rPr>
        <w:t>table</w:t>
      </w:r>
      <w:r w:rsidR="00557038" w:rsidRPr="001717E7">
        <w:rPr>
          <w:b/>
        </w:rPr>
        <w:t xml:space="preserve"> of course contents instead of schedule. The assignment given and due dates will be adjusted accordingly. All efforts will be made to cover as much topics below as possible. </w:t>
      </w:r>
    </w:p>
    <w:p w14:paraId="76AB96CC" w14:textId="01D8BC83" w:rsidR="00C74ABB" w:rsidRPr="001717E7" w:rsidRDefault="00C74ABB" w:rsidP="00C74ABB">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b/>
          <w:bCs/>
        </w:rPr>
        <w:t>(</w:t>
      </w:r>
      <w:r w:rsidRPr="001717E7">
        <w:rPr>
          <w:b/>
          <w:bCs/>
        </w:rPr>
        <w:t xml:space="preserve">Last modified on </w:t>
      </w:r>
      <w:r w:rsidR="005C2F93" w:rsidRPr="001717E7">
        <w:rPr>
          <w:b/>
          <w:bCs/>
        </w:rPr>
        <w:fldChar w:fldCharType="begin"/>
      </w:r>
      <w:r w:rsidRPr="001717E7">
        <w:rPr>
          <w:b/>
          <w:bCs/>
        </w:rPr>
        <w:instrText xml:space="preserve"> DATE \@ "dddd, MMMM dd, yyyy" </w:instrText>
      </w:r>
      <w:r w:rsidR="005C2F93" w:rsidRPr="001717E7">
        <w:rPr>
          <w:b/>
          <w:bCs/>
        </w:rPr>
        <w:fldChar w:fldCharType="separate"/>
      </w:r>
      <w:r w:rsidR="00197AD2">
        <w:rPr>
          <w:b/>
          <w:bCs/>
          <w:noProof/>
        </w:rPr>
        <w:t>Monday, September 02, 2024</w:t>
      </w:r>
      <w:r w:rsidR="005C2F93" w:rsidRPr="001717E7">
        <w:rPr>
          <w:b/>
          <w:bCs/>
        </w:rPr>
        <w:fldChar w:fldCharType="end"/>
      </w:r>
      <w:r w:rsidRPr="001717E7">
        <w:rPr>
          <w:b/>
          <w:bCs/>
        </w:rPr>
        <w:t>)</w:t>
      </w:r>
    </w:p>
    <w:p w14:paraId="76AB96CD" w14:textId="77777777" w:rsidR="00C74ABB" w:rsidRPr="001717E7" w:rsidRDefault="00C74ABB" w:rsidP="00557038">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p>
    <w:p w14:paraId="76AB96CE" w14:textId="77777777" w:rsidR="004A1FF8" w:rsidRPr="001717E7" w:rsidRDefault="004A1FF8" w:rsidP="004A1FF8">
      <w:pPr>
        <w:pStyle w:val="NormalWeb"/>
        <w:numPr>
          <w:ilvl w:val="0"/>
          <w:numId w:val="1"/>
        </w:numPr>
        <w:spacing w:before="0" w:beforeAutospacing="0" w:after="0" w:afterAutospacing="0"/>
        <w:ind w:right="-360"/>
        <w:rPr>
          <w:rFonts w:eastAsia="Batang"/>
        </w:rPr>
      </w:pPr>
      <w:r w:rsidRPr="001717E7">
        <w:rPr>
          <w:rFonts w:eastAsia="Batang"/>
        </w:rPr>
        <w:t xml:space="preserve">Introduction </w:t>
      </w:r>
      <w:r w:rsidR="00EB7407">
        <w:rPr>
          <w:rFonts w:eastAsia="Batang"/>
        </w:rPr>
        <w:t xml:space="preserve">(Data Science and </w:t>
      </w:r>
      <w:r w:rsidRPr="001717E7">
        <w:rPr>
          <w:rFonts w:eastAsia="Batang"/>
        </w:rPr>
        <w:t>Data Mining</w:t>
      </w:r>
      <w:r w:rsidR="00EB7407">
        <w:rPr>
          <w:rFonts w:eastAsia="Batang"/>
        </w:rPr>
        <w:t>)</w:t>
      </w:r>
    </w:p>
    <w:p w14:paraId="76AB96CF" w14:textId="77777777" w:rsidR="00F16F24" w:rsidRPr="00EB7407" w:rsidRDefault="00F16F24" w:rsidP="00F16F24">
      <w:pPr>
        <w:widowControl/>
        <w:numPr>
          <w:ilvl w:val="1"/>
          <w:numId w:val="7"/>
        </w:numPr>
        <w:tabs>
          <w:tab w:val="left" w:pos="2160"/>
        </w:tabs>
        <w:autoSpaceDE/>
        <w:autoSpaceDN/>
        <w:adjustRightInd/>
        <w:rPr>
          <w:sz w:val="24"/>
        </w:rPr>
      </w:pPr>
      <w:r w:rsidRPr="00EB7407">
        <w:rPr>
          <w:sz w:val="24"/>
        </w:rPr>
        <w:t>Syllabus</w:t>
      </w:r>
    </w:p>
    <w:p w14:paraId="76AB96D0" w14:textId="77777777" w:rsidR="00EB7407" w:rsidRPr="00EB7407" w:rsidRDefault="00EB7407" w:rsidP="00EB7407">
      <w:pPr>
        <w:widowControl/>
        <w:numPr>
          <w:ilvl w:val="1"/>
          <w:numId w:val="7"/>
        </w:numPr>
        <w:tabs>
          <w:tab w:val="left" w:pos="2160"/>
        </w:tabs>
        <w:autoSpaceDE/>
        <w:autoSpaceDN/>
        <w:adjustRightInd/>
        <w:rPr>
          <w:sz w:val="24"/>
        </w:rPr>
      </w:pPr>
      <w:r w:rsidRPr="00EB7407">
        <w:rPr>
          <w:sz w:val="24"/>
        </w:rPr>
        <w:t xml:space="preserve">Introduction to </w:t>
      </w:r>
      <w:r>
        <w:rPr>
          <w:sz w:val="24"/>
        </w:rPr>
        <w:t>Data Science</w:t>
      </w:r>
    </w:p>
    <w:p w14:paraId="76AB96D1" w14:textId="77777777" w:rsidR="00F16F24" w:rsidRPr="00EB7407" w:rsidRDefault="00F16F24" w:rsidP="00F16F24">
      <w:pPr>
        <w:widowControl/>
        <w:numPr>
          <w:ilvl w:val="1"/>
          <w:numId w:val="7"/>
        </w:numPr>
        <w:tabs>
          <w:tab w:val="left" w:pos="2160"/>
        </w:tabs>
        <w:autoSpaceDE/>
        <w:autoSpaceDN/>
        <w:adjustRightInd/>
        <w:rPr>
          <w:sz w:val="24"/>
        </w:rPr>
      </w:pPr>
      <w:r w:rsidRPr="00EB7407">
        <w:rPr>
          <w:sz w:val="24"/>
        </w:rPr>
        <w:t xml:space="preserve">Introduction to </w:t>
      </w:r>
      <w:r w:rsidR="00EB7407">
        <w:rPr>
          <w:sz w:val="24"/>
        </w:rPr>
        <w:t>Data Mining</w:t>
      </w:r>
    </w:p>
    <w:p w14:paraId="76AB96D2" w14:textId="77777777" w:rsidR="00F16F24" w:rsidRDefault="00F16F24" w:rsidP="00F16F24">
      <w:pPr>
        <w:pStyle w:val="NormalWeb"/>
        <w:numPr>
          <w:ilvl w:val="0"/>
          <w:numId w:val="8"/>
        </w:numPr>
        <w:spacing w:before="0" w:beforeAutospacing="0" w:after="0" w:afterAutospacing="0"/>
      </w:pPr>
      <w:r w:rsidRPr="00EB7407">
        <w:t>Reading As</w:t>
      </w:r>
      <w:r w:rsidR="00B67E6F">
        <w:t>signment: Chapter 1</w:t>
      </w:r>
    </w:p>
    <w:p w14:paraId="39FC9480" w14:textId="252F27E6" w:rsidR="00842B4E" w:rsidRPr="00842B4E" w:rsidRDefault="00842B4E" w:rsidP="00F16F24">
      <w:pPr>
        <w:pStyle w:val="NormalWeb"/>
        <w:numPr>
          <w:ilvl w:val="0"/>
          <w:numId w:val="8"/>
        </w:numPr>
        <w:spacing w:before="0" w:beforeAutospacing="0" w:after="0" w:afterAutospacing="0"/>
      </w:pPr>
      <w:r w:rsidRPr="00842B4E">
        <w:rPr>
          <w:rFonts w:eastAsia="Batang"/>
        </w:rPr>
        <w:t>HW1 given</w:t>
      </w:r>
    </w:p>
    <w:p w14:paraId="76AB96D3" w14:textId="015BDC6A" w:rsidR="00165E0D" w:rsidRDefault="00165E0D" w:rsidP="00FD567A">
      <w:pPr>
        <w:pStyle w:val="NormalWeb"/>
        <w:numPr>
          <w:ilvl w:val="0"/>
          <w:numId w:val="1"/>
        </w:numPr>
        <w:spacing w:before="120" w:beforeAutospacing="0" w:after="0" w:afterAutospacing="0"/>
        <w:ind w:right="-360"/>
        <w:rPr>
          <w:rFonts w:eastAsia="Batang"/>
        </w:rPr>
      </w:pPr>
      <w:r>
        <w:rPr>
          <w:rFonts w:eastAsia="Batang"/>
        </w:rPr>
        <w:t>Data Issues</w:t>
      </w:r>
      <w:r w:rsidR="00A11E23">
        <w:rPr>
          <w:rFonts w:eastAsia="Batang"/>
        </w:rPr>
        <w:t xml:space="preserve"> </w:t>
      </w:r>
    </w:p>
    <w:p w14:paraId="76AB96D6" w14:textId="64714457" w:rsidR="00731B01" w:rsidRDefault="00094F2F" w:rsidP="00475FC1">
      <w:pPr>
        <w:widowControl/>
        <w:numPr>
          <w:ilvl w:val="1"/>
          <w:numId w:val="7"/>
        </w:numPr>
        <w:tabs>
          <w:tab w:val="left" w:pos="2160"/>
        </w:tabs>
        <w:autoSpaceDE/>
        <w:autoSpaceDN/>
        <w:adjustRightInd/>
        <w:rPr>
          <w:sz w:val="24"/>
        </w:rPr>
      </w:pPr>
      <w:r>
        <w:rPr>
          <w:sz w:val="24"/>
        </w:rPr>
        <w:t>Attribute</w:t>
      </w:r>
      <w:r w:rsidR="00475FC1">
        <w:rPr>
          <w:sz w:val="24"/>
        </w:rPr>
        <w:t xml:space="preserve"> </w:t>
      </w:r>
      <w:r w:rsidR="00415073">
        <w:rPr>
          <w:sz w:val="24"/>
        </w:rPr>
        <w:t>T</w:t>
      </w:r>
      <w:r w:rsidR="00475FC1">
        <w:rPr>
          <w:sz w:val="24"/>
        </w:rPr>
        <w:t>ypes</w:t>
      </w:r>
    </w:p>
    <w:p w14:paraId="3B4F0B0A" w14:textId="77777777" w:rsidR="00094F2F" w:rsidRDefault="00094F2F" w:rsidP="00094F2F">
      <w:pPr>
        <w:pStyle w:val="NormalWeb"/>
        <w:numPr>
          <w:ilvl w:val="1"/>
          <w:numId w:val="7"/>
        </w:numPr>
        <w:spacing w:before="0" w:beforeAutospacing="0" w:after="0" w:afterAutospacing="0"/>
        <w:ind w:right="-360"/>
        <w:rPr>
          <w:rFonts w:eastAsia="Batang"/>
        </w:rPr>
      </w:pPr>
      <w:r>
        <w:rPr>
          <w:rFonts w:eastAsia="Batang"/>
        </w:rPr>
        <w:t>Data Models in Geoscience</w:t>
      </w:r>
    </w:p>
    <w:p w14:paraId="76AB96D7" w14:textId="77777777" w:rsidR="00475FC1" w:rsidRDefault="00731B01" w:rsidP="00475FC1">
      <w:pPr>
        <w:widowControl/>
        <w:numPr>
          <w:ilvl w:val="1"/>
          <w:numId w:val="7"/>
        </w:numPr>
        <w:tabs>
          <w:tab w:val="left" w:pos="2160"/>
        </w:tabs>
        <w:autoSpaceDE/>
        <w:autoSpaceDN/>
        <w:adjustRightInd/>
        <w:rPr>
          <w:sz w:val="24"/>
        </w:rPr>
      </w:pPr>
      <w:r>
        <w:rPr>
          <w:sz w:val="24"/>
        </w:rPr>
        <w:t>Data Quality</w:t>
      </w:r>
      <w:r w:rsidR="00475FC1">
        <w:rPr>
          <w:sz w:val="24"/>
        </w:rPr>
        <w:t xml:space="preserve"> </w:t>
      </w:r>
    </w:p>
    <w:p w14:paraId="7C2061FB" w14:textId="77777777" w:rsidR="0057287F" w:rsidRDefault="00C34772" w:rsidP="0057287F">
      <w:pPr>
        <w:pStyle w:val="NormalWeb"/>
        <w:numPr>
          <w:ilvl w:val="1"/>
          <w:numId w:val="1"/>
        </w:numPr>
        <w:spacing w:before="0" w:beforeAutospacing="0" w:after="0" w:afterAutospacing="0"/>
      </w:pPr>
      <w:r w:rsidRPr="00EB7407">
        <w:t>Reading As</w:t>
      </w:r>
      <w:r>
        <w:t>signment: Sections:</w:t>
      </w:r>
      <w:r w:rsidR="009A408C">
        <w:t xml:space="preserve"> 2.1, 2.2</w:t>
      </w:r>
    </w:p>
    <w:p w14:paraId="76AB96E7" w14:textId="1A063B5F" w:rsidR="00777390" w:rsidRPr="0057287F" w:rsidRDefault="00777390" w:rsidP="0057287F">
      <w:pPr>
        <w:pStyle w:val="NormalWeb"/>
        <w:numPr>
          <w:ilvl w:val="0"/>
          <w:numId w:val="1"/>
        </w:numPr>
        <w:spacing w:before="120" w:beforeAutospacing="0" w:after="0" w:afterAutospacing="0"/>
      </w:pPr>
      <w:r w:rsidRPr="0057287F">
        <w:t>Data Preprocessing</w:t>
      </w:r>
    </w:p>
    <w:p w14:paraId="76AB96E8" w14:textId="48A5A718" w:rsidR="00777390" w:rsidRDefault="00777390" w:rsidP="00777390">
      <w:pPr>
        <w:widowControl/>
        <w:numPr>
          <w:ilvl w:val="1"/>
          <w:numId w:val="1"/>
        </w:numPr>
        <w:tabs>
          <w:tab w:val="left" w:pos="2160"/>
        </w:tabs>
        <w:autoSpaceDE/>
        <w:autoSpaceDN/>
        <w:adjustRightInd/>
        <w:rPr>
          <w:sz w:val="24"/>
        </w:rPr>
      </w:pPr>
      <w:r>
        <w:rPr>
          <w:sz w:val="24"/>
        </w:rPr>
        <w:t xml:space="preserve">Data Preprocessing </w:t>
      </w:r>
    </w:p>
    <w:p w14:paraId="76AB96EA" w14:textId="77777777" w:rsidR="00777390" w:rsidRPr="00EB7407" w:rsidRDefault="00777390" w:rsidP="00777390">
      <w:pPr>
        <w:widowControl/>
        <w:numPr>
          <w:ilvl w:val="1"/>
          <w:numId w:val="1"/>
        </w:numPr>
        <w:tabs>
          <w:tab w:val="left" w:pos="2160"/>
        </w:tabs>
        <w:autoSpaceDE/>
        <w:autoSpaceDN/>
        <w:adjustRightInd/>
        <w:rPr>
          <w:sz w:val="24"/>
        </w:rPr>
      </w:pPr>
      <w:r>
        <w:rPr>
          <w:sz w:val="24"/>
        </w:rPr>
        <w:t>Measures of Similarity and Dissimilarity</w:t>
      </w:r>
    </w:p>
    <w:p w14:paraId="7FC3DD01" w14:textId="3050BA29" w:rsidR="00061F81" w:rsidRPr="00323FF6" w:rsidRDefault="00061F81" w:rsidP="00061F81">
      <w:pPr>
        <w:pStyle w:val="NormalWeb"/>
        <w:numPr>
          <w:ilvl w:val="1"/>
          <w:numId w:val="1"/>
        </w:numPr>
        <w:spacing w:before="0" w:beforeAutospacing="0" w:after="0" w:afterAutospacing="0"/>
        <w:rPr>
          <w:color w:val="FF0000"/>
        </w:rPr>
      </w:pPr>
      <w:r w:rsidRPr="00323FF6">
        <w:rPr>
          <w:color w:val="FF0000"/>
        </w:rPr>
        <w:t xml:space="preserve">Project </w:t>
      </w:r>
      <w:r>
        <w:rPr>
          <w:color w:val="FF0000"/>
        </w:rPr>
        <w:t>Topic</w:t>
      </w:r>
      <w:r w:rsidRPr="00323FF6">
        <w:rPr>
          <w:color w:val="FF0000"/>
        </w:rPr>
        <w:t xml:space="preserve"> due</w:t>
      </w:r>
      <w:r>
        <w:rPr>
          <w:color w:val="FF0000"/>
        </w:rPr>
        <w:t xml:space="preserve"> (9/1</w:t>
      </w:r>
      <w:r>
        <w:rPr>
          <w:color w:val="FF0000"/>
        </w:rPr>
        <w:t>2</w:t>
      </w:r>
      <w:r>
        <w:rPr>
          <w:color w:val="FF0000"/>
        </w:rPr>
        <w:t>)</w:t>
      </w:r>
    </w:p>
    <w:p w14:paraId="76AB96EC" w14:textId="77777777" w:rsidR="00777390" w:rsidRDefault="00777390" w:rsidP="00777390">
      <w:pPr>
        <w:pStyle w:val="NormalWeb"/>
        <w:numPr>
          <w:ilvl w:val="1"/>
          <w:numId w:val="1"/>
        </w:numPr>
        <w:spacing w:before="0" w:beforeAutospacing="0" w:after="0" w:afterAutospacing="0"/>
      </w:pPr>
      <w:r w:rsidRPr="00EB7407">
        <w:t>Reading As</w:t>
      </w:r>
      <w:r>
        <w:t>signment: Sections: 2.3, 2.4</w:t>
      </w:r>
    </w:p>
    <w:p w14:paraId="58F3B0F0" w14:textId="039DB39A" w:rsidR="00F6238D" w:rsidRPr="009E648F" w:rsidRDefault="00F6238D" w:rsidP="00F6238D">
      <w:pPr>
        <w:pStyle w:val="NormalWeb"/>
        <w:numPr>
          <w:ilvl w:val="0"/>
          <w:numId w:val="1"/>
        </w:numPr>
        <w:spacing w:before="120" w:beforeAutospacing="0" w:after="0" w:afterAutospacing="0"/>
        <w:ind w:right="-360"/>
        <w:rPr>
          <w:rFonts w:eastAsia="Batang"/>
        </w:rPr>
      </w:pPr>
      <w:r w:rsidRPr="009E648F">
        <w:t>Association Analysis</w:t>
      </w:r>
      <w:r w:rsidRPr="009E648F">
        <w:rPr>
          <w:rFonts w:eastAsia="Batang"/>
        </w:rPr>
        <w:t xml:space="preserve"> </w:t>
      </w:r>
      <w:r w:rsidR="00855FB0" w:rsidRPr="009E648F">
        <w:t>(</w:t>
      </w:r>
      <w:r w:rsidR="00855FB0" w:rsidRPr="009E648F">
        <w:rPr>
          <w:rFonts w:eastAsia="Batang"/>
        </w:rPr>
        <w:t>Association Rules)</w:t>
      </w:r>
      <w:r w:rsidR="00855FB0">
        <w:rPr>
          <w:rFonts w:eastAsia="Batang"/>
        </w:rPr>
        <w:t xml:space="preserve"> Part 1</w:t>
      </w:r>
      <w:r w:rsidRPr="009E648F">
        <w:rPr>
          <w:rFonts w:eastAsia="Batang"/>
        </w:rPr>
        <w:t xml:space="preserve"> </w:t>
      </w:r>
    </w:p>
    <w:p w14:paraId="17D7C7C6" w14:textId="77777777" w:rsidR="00F6238D" w:rsidRDefault="00F6238D" w:rsidP="00F6238D">
      <w:pPr>
        <w:widowControl/>
        <w:numPr>
          <w:ilvl w:val="1"/>
          <w:numId w:val="7"/>
        </w:numPr>
        <w:tabs>
          <w:tab w:val="left" w:pos="2160"/>
        </w:tabs>
        <w:autoSpaceDE/>
        <w:autoSpaceDN/>
        <w:adjustRightInd/>
        <w:rPr>
          <w:sz w:val="24"/>
        </w:rPr>
      </w:pPr>
      <w:r w:rsidRPr="009E648F">
        <w:rPr>
          <w:sz w:val="24"/>
        </w:rPr>
        <w:t>Basic Concepts</w:t>
      </w:r>
    </w:p>
    <w:p w14:paraId="4C17C694" w14:textId="77777777" w:rsidR="00F6238D" w:rsidRPr="009E648F" w:rsidRDefault="00F6238D" w:rsidP="00F6238D">
      <w:pPr>
        <w:widowControl/>
        <w:numPr>
          <w:ilvl w:val="1"/>
          <w:numId w:val="7"/>
        </w:numPr>
        <w:tabs>
          <w:tab w:val="left" w:pos="2160"/>
        </w:tabs>
        <w:autoSpaceDE/>
        <w:autoSpaceDN/>
        <w:adjustRightInd/>
        <w:rPr>
          <w:sz w:val="24"/>
        </w:rPr>
      </w:pPr>
      <w:r>
        <w:rPr>
          <w:sz w:val="24"/>
        </w:rPr>
        <w:t>Compact Presentation</w:t>
      </w:r>
      <w:r w:rsidRPr="009E648F">
        <w:rPr>
          <w:sz w:val="24"/>
        </w:rPr>
        <w:t xml:space="preserve"> </w:t>
      </w:r>
    </w:p>
    <w:p w14:paraId="4729F8D4" w14:textId="77777777" w:rsidR="00F6238D" w:rsidRPr="009E648F" w:rsidRDefault="00F6238D" w:rsidP="00F6238D">
      <w:pPr>
        <w:widowControl/>
        <w:numPr>
          <w:ilvl w:val="1"/>
          <w:numId w:val="7"/>
        </w:numPr>
        <w:tabs>
          <w:tab w:val="left" w:pos="2160"/>
        </w:tabs>
        <w:autoSpaceDE/>
        <w:autoSpaceDN/>
        <w:adjustRightInd/>
        <w:rPr>
          <w:sz w:val="24"/>
        </w:rPr>
      </w:pPr>
      <w:r>
        <w:rPr>
          <w:sz w:val="24"/>
        </w:rPr>
        <w:t>Rule</w:t>
      </w:r>
      <w:r w:rsidRPr="009E648F">
        <w:rPr>
          <w:sz w:val="24"/>
        </w:rPr>
        <w:t xml:space="preserve"> Generation </w:t>
      </w:r>
    </w:p>
    <w:p w14:paraId="303BA76C" w14:textId="77777777" w:rsidR="00F6238D" w:rsidRDefault="00F6238D" w:rsidP="00F6238D">
      <w:pPr>
        <w:widowControl/>
        <w:numPr>
          <w:ilvl w:val="1"/>
          <w:numId w:val="7"/>
        </w:numPr>
        <w:tabs>
          <w:tab w:val="left" w:pos="2160"/>
        </w:tabs>
        <w:autoSpaceDE/>
        <w:autoSpaceDN/>
        <w:adjustRightInd/>
        <w:rPr>
          <w:sz w:val="24"/>
        </w:rPr>
      </w:pPr>
      <w:r w:rsidRPr="009E648F">
        <w:rPr>
          <w:sz w:val="24"/>
        </w:rPr>
        <w:t>Evaluation of Association Patterns</w:t>
      </w:r>
    </w:p>
    <w:p w14:paraId="7B929BDE" w14:textId="77777777" w:rsidR="00F6238D" w:rsidRDefault="00F6238D" w:rsidP="00F6238D">
      <w:pPr>
        <w:widowControl/>
        <w:numPr>
          <w:ilvl w:val="1"/>
          <w:numId w:val="7"/>
        </w:numPr>
        <w:tabs>
          <w:tab w:val="left" w:pos="2160"/>
        </w:tabs>
        <w:autoSpaceDE/>
        <w:autoSpaceDN/>
        <w:adjustRightInd/>
        <w:rPr>
          <w:sz w:val="24"/>
        </w:rPr>
      </w:pPr>
      <w:r>
        <w:rPr>
          <w:sz w:val="24"/>
        </w:rPr>
        <w:t>Special Topics</w:t>
      </w:r>
    </w:p>
    <w:p w14:paraId="42729859" w14:textId="77777777" w:rsidR="00F6238D" w:rsidRDefault="00F6238D" w:rsidP="00F6238D">
      <w:pPr>
        <w:widowControl/>
        <w:numPr>
          <w:ilvl w:val="2"/>
          <w:numId w:val="7"/>
        </w:numPr>
        <w:tabs>
          <w:tab w:val="left" w:pos="2160"/>
        </w:tabs>
        <w:autoSpaceDE/>
        <w:autoSpaceDN/>
        <w:adjustRightInd/>
        <w:rPr>
          <w:sz w:val="24"/>
        </w:rPr>
      </w:pPr>
      <w:r w:rsidRPr="009E648F">
        <w:rPr>
          <w:sz w:val="24"/>
        </w:rPr>
        <w:t xml:space="preserve"> </w:t>
      </w:r>
      <w:r>
        <w:rPr>
          <w:sz w:val="24"/>
        </w:rPr>
        <w:t>Skewed support patterns</w:t>
      </w:r>
    </w:p>
    <w:p w14:paraId="414B5C2F" w14:textId="77777777" w:rsidR="00F6238D" w:rsidRDefault="00F6238D" w:rsidP="00F6238D">
      <w:pPr>
        <w:widowControl/>
        <w:numPr>
          <w:ilvl w:val="2"/>
          <w:numId w:val="7"/>
        </w:numPr>
        <w:tabs>
          <w:tab w:val="left" w:pos="2160"/>
        </w:tabs>
        <w:autoSpaceDE/>
        <w:autoSpaceDN/>
        <w:adjustRightInd/>
        <w:rPr>
          <w:sz w:val="24"/>
        </w:rPr>
      </w:pPr>
      <w:r>
        <w:rPr>
          <w:sz w:val="24"/>
        </w:rPr>
        <w:t>Continuous attributes</w:t>
      </w:r>
    </w:p>
    <w:p w14:paraId="031C465A" w14:textId="77777777" w:rsidR="00F6238D" w:rsidRPr="009E648F" w:rsidRDefault="00F6238D" w:rsidP="00F6238D">
      <w:pPr>
        <w:widowControl/>
        <w:numPr>
          <w:ilvl w:val="2"/>
          <w:numId w:val="7"/>
        </w:numPr>
        <w:tabs>
          <w:tab w:val="left" w:pos="2160"/>
        </w:tabs>
        <w:autoSpaceDE/>
        <w:autoSpaceDN/>
        <w:adjustRightInd/>
        <w:rPr>
          <w:sz w:val="24"/>
        </w:rPr>
      </w:pPr>
      <w:r>
        <w:rPr>
          <w:sz w:val="24"/>
        </w:rPr>
        <w:t>Sequential patterns</w:t>
      </w:r>
    </w:p>
    <w:p w14:paraId="6EC3A4E9" w14:textId="430075BD" w:rsidR="00F6238D" w:rsidRPr="009E648F" w:rsidRDefault="00F6238D" w:rsidP="00F6238D">
      <w:pPr>
        <w:pStyle w:val="NormalWeb"/>
        <w:numPr>
          <w:ilvl w:val="0"/>
          <w:numId w:val="8"/>
        </w:numPr>
        <w:spacing w:before="0" w:beforeAutospacing="0" w:after="0" w:afterAutospacing="0"/>
      </w:pPr>
      <w:r w:rsidRPr="009E648F">
        <w:t xml:space="preserve">Reading Assignment: Sections: </w:t>
      </w:r>
      <w:r w:rsidR="000E049A">
        <w:t xml:space="preserve">Chapter </w:t>
      </w:r>
      <w:r w:rsidR="005F180E">
        <w:t xml:space="preserve">5 except for section 5.6 </w:t>
      </w:r>
    </w:p>
    <w:p w14:paraId="28EC8FB6" w14:textId="1EB328F6" w:rsidR="004131FB" w:rsidRPr="009E648F" w:rsidRDefault="004131FB" w:rsidP="004131FB">
      <w:pPr>
        <w:pStyle w:val="NormalWeb"/>
        <w:numPr>
          <w:ilvl w:val="0"/>
          <w:numId w:val="1"/>
        </w:numPr>
        <w:spacing w:before="120" w:beforeAutospacing="0" w:after="0" w:afterAutospacing="0"/>
        <w:ind w:right="-360"/>
        <w:rPr>
          <w:rFonts w:eastAsia="Batang"/>
        </w:rPr>
      </w:pPr>
      <w:r w:rsidRPr="009E648F">
        <w:t>Association Analysis (</w:t>
      </w:r>
      <w:r w:rsidRPr="009E648F">
        <w:rPr>
          <w:rFonts w:eastAsia="Batang"/>
        </w:rPr>
        <w:t xml:space="preserve">Association Rules) </w:t>
      </w:r>
      <w:r w:rsidR="00235AD0">
        <w:rPr>
          <w:rFonts w:eastAsia="Batang"/>
        </w:rPr>
        <w:t>Part 2</w:t>
      </w:r>
      <w:r w:rsidRPr="009E648F">
        <w:rPr>
          <w:rFonts w:eastAsia="Batang"/>
        </w:rPr>
        <w:t xml:space="preserve"> </w:t>
      </w:r>
    </w:p>
    <w:p w14:paraId="7B9B6274" w14:textId="77777777" w:rsidR="00235AD0" w:rsidRDefault="00235AD0" w:rsidP="00235AD0">
      <w:pPr>
        <w:widowControl/>
        <w:numPr>
          <w:ilvl w:val="1"/>
          <w:numId w:val="7"/>
        </w:numPr>
        <w:tabs>
          <w:tab w:val="left" w:pos="2160"/>
        </w:tabs>
        <w:autoSpaceDE/>
        <w:autoSpaceDN/>
        <w:adjustRightInd/>
        <w:rPr>
          <w:sz w:val="24"/>
        </w:rPr>
      </w:pPr>
      <w:r>
        <w:rPr>
          <w:sz w:val="24"/>
        </w:rPr>
        <w:t>Special Topics</w:t>
      </w:r>
    </w:p>
    <w:p w14:paraId="131CF348" w14:textId="77777777" w:rsidR="00235AD0" w:rsidRDefault="00235AD0" w:rsidP="00235AD0">
      <w:pPr>
        <w:widowControl/>
        <w:numPr>
          <w:ilvl w:val="2"/>
          <w:numId w:val="7"/>
        </w:numPr>
        <w:tabs>
          <w:tab w:val="left" w:pos="2160"/>
        </w:tabs>
        <w:autoSpaceDE/>
        <w:autoSpaceDN/>
        <w:adjustRightInd/>
        <w:rPr>
          <w:sz w:val="24"/>
        </w:rPr>
      </w:pPr>
      <w:r w:rsidRPr="009E648F">
        <w:rPr>
          <w:sz w:val="24"/>
        </w:rPr>
        <w:t xml:space="preserve"> </w:t>
      </w:r>
      <w:r>
        <w:rPr>
          <w:sz w:val="24"/>
        </w:rPr>
        <w:t>Skewed support patterns</w:t>
      </w:r>
    </w:p>
    <w:p w14:paraId="58ADBD70" w14:textId="77777777" w:rsidR="00235AD0" w:rsidRDefault="00235AD0" w:rsidP="00235AD0">
      <w:pPr>
        <w:widowControl/>
        <w:numPr>
          <w:ilvl w:val="2"/>
          <w:numId w:val="7"/>
        </w:numPr>
        <w:tabs>
          <w:tab w:val="left" w:pos="2160"/>
        </w:tabs>
        <w:autoSpaceDE/>
        <w:autoSpaceDN/>
        <w:adjustRightInd/>
        <w:rPr>
          <w:sz w:val="24"/>
        </w:rPr>
      </w:pPr>
      <w:r>
        <w:rPr>
          <w:sz w:val="24"/>
        </w:rPr>
        <w:t>Continuous attributes</w:t>
      </w:r>
    </w:p>
    <w:p w14:paraId="1C4958F1" w14:textId="77777777" w:rsidR="00235AD0" w:rsidRPr="009E648F" w:rsidRDefault="00235AD0" w:rsidP="00235AD0">
      <w:pPr>
        <w:widowControl/>
        <w:numPr>
          <w:ilvl w:val="2"/>
          <w:numId w:val="7"/>
        </w:numPr>
        <w:tabs>
          <w:tab w:val="left" w:pos="2160"/>
        </w:tabs>
        <w:autoSpaceDE/>
        <w:autoSpaceDN/>
        <w:adjustRightInd/>
        <w:rPr>
          <w:sz w:val="24"/>
        </w:rPr>
      </w:pPr>
      <w:r>
        <w:rPr>
          <w:sz w:val="24"/>
        </w:rPr>
        <w:t>Sequential patterns</w:t>
      </w:r>
    </w:p>
    <w:p w14:paraId="60F3E91F" w14:textId="77777777" w:rsidR="004131FB" w:rsidRDefault="004131FB" w:rsidP="004131FB">
      <w:pPr>
        <w:pStyle w:val="NormalWeb"/>
        <w:numPr>
          <w:ilvl w:val="1"/>
          <w:numId w:val="1"/>
        </w:numPr>
        <w:spacing w:before="0" w:beforeAutospacing="0" w:after="0" w:afterAutospacing="0"/>
        <w:ind w:right="-360"/>
        <w:rPr>
          <w:rFonts w:eastAsia="Batang"/>
        </w:rPr>
      </w:pPr>
      <w:r w:rsidRPr="001717E7">
        <w:rPr>
          <w:rFonts w:eastAsia="Batang"/>
        </w:rPr>
        <w:t>Geoscience Data Minin</w:t>
      </w:r>
      <w:r>
        <w:rPr>
          <w:rFonts w:eastAsia="Batang"/>
        </w:rPr>
        <w:t xml:space="preserve">g Applications </w:t>
      </w:r>
      <w:r w:rsidRPr="001717E7">
        <w:rPr>
          <w:rFonts w:eastAsia="Batang"/>
        </w:rPr>
        <w:t>I: Tropical Cycl</w:t>
      </w:r>
      <w:r>
        <w:rPr>
          <w:rFonts w:eastAsia="Batang"/>
        </w:rPr>
        <w:t>one Intensity</w:t>
      </w:r>
    </w:p>
    <w:p w14:paraId="08432C46" w14:textId="77777777" w:rsidR="004131FB" w:rsidRDefault="004131FB" w:rsidP="004131FB">
      <w:pPr>
        <w:pStyle w:val="NormalWeb"/>
        <w:numPr>
          <w:ilvl w:val="1"/>
          <w:numId w:val="1"/>
        </w:numPr>
        <w:tabs>
          <w:tab w:val="clear" w:pos="1440"/>
          <w:tab w:val="num" w:pos="1800"/>
        </w:tabs>
        <w:spacing w:before="0" w:beforeAutospacing="0" w:after="0" w:afterAutospacing="0"/>
        <w:ind w:left="1800" w:right="-360"/>
        <w:rPr>
          <w:rFonts w:eastAsia="Batang"/>
        </w:rPr>
      </w:pPr>
      <w:r>
        <w:rPr>
          <w:rFonts w:eastAsia="Batang"/>
        </w:rPr>
        <w:t>SHIPS Model and Database</w:t>
      </w:r>
    </w:p>
    <w:p w14:paraId="14061D06" w14:textId="77777777" w:rsidR="004131FB" w:rsidRDefault="004131FB" w:rsidP="004131FB">
      <w:pPr>
        <w:pStyle w:val="NormalWeb"/>
        <w:numPr>
          <w:ilvl w:val="1"/>
          <w:numId w:val="1"/>
        </w:numPr>
        <w:tabs>
          <w:tab w:val="clear" w:pos="1440"/>
          <w:tab w:val="num" w:pos="1800"/>
        </w:tabs>
        <w:spacing w:before="0" w:beforeAutospacing="0" w:after="0" w:afterAutospacing="0"/>
        <w:ind w:left="1800" w:right="-360"/>
        <w:rPr>
          <w:rFonts w:eastAsia="Batang"/>
        </w:rPr>
      </w:pPr>
      <w:r>
        <w:rPr>
          <w:rFonts w:eastAsia="Batang"/>
        </w:rPr>
        <w:t>Intensity</w:t>
      </w:r>
      <w:r w:rsidRPr="001717E7">
        <w:rPr>
          <w:rFonts w:eastAsia="Batang"/>
        </w:rPr>
        <w:t xml:space="preserve"> </w:t>
      </w:r>
      <w:r>
        <w:rPr>
          <w:rFonts w:eastAsia="Batang"/>
        </w:rPr>
        <w:t xml:space="preserve">Change of </w:t>
      </w:r>
      <w:r w:rsidRPr="001717E7">
        <w:rPr>
          <w:rFonts w:eastAsia="Batang"/>
        </w:rPr>
        <w:t>Tropical Cycl</w:t>
      </w:r>
      <w:r>
        <w:rPr>
          <w:rFonts w:eastAsia="Batang"/>
        </w:rPr>
        <w:t>ones</w:t>
      </w:r>
    </w:p>
    <w:p w14:paraId="49942D5F" w14:textId="77777777" w:rsidR="004131FB" w:rsidRDefault="004131FB" w:rsidP="004131FB">
      <w:pPr>
        <w:pStyle w:val="NormalWeb"/>
        <w:numPr>
          <w:ilvl w:val="1"/>
          <w:numId w:val="1"/>
        </w:numPr>
        <w:tabs>
          <w:tab w:val="clear" w:pos="1440"/>
          <w:tab w:val="num" w:pos="1800"/>
        </w:tabs>
        <w:spacing w:before="0" w:beforeAutospacing="0" w:after="0" w:afterAutospacing="0"/>
        <w:ind w:left="1800" w:right="-360"/>
        <w:rPr>
          <w:rFonts w:eastAsia="Batang"/>
        </w:rPr>
      </w:pPr>
      <w:r w:rsidRPr="001717E7">
        <w:rPr>
          <w:rFonts w:eastAsia="Batang"/>
        </w:rPr>
        <w:t>Rapid Intensification of</w:t>
      </w:r>
      <w:r>
        <w:rPr>
          <w:rFonts w:eastAsia="Batang"/>
        </w:rPr>
        <w:t xml:space="preserve"> </w:t>
      </w:r>
      <w:r w:rsidRPr="001717E7">
        <w:rPr>
          <w:rFonts w:eastAsia="Batang"/>
        </w:rPr>
        <w:t>Tropical Cycl</w:t>
      </w:r>
      <w:r>
        <w:rPr>
          <w:rFonts w:eastAsia="Batang"/>
        </w:rPr>
        <w:t>ones</w:t>
      </w:r>
    </w:p>
    <w:p w14:paraId="549D6635" w14:textId="77777777" w:rsidR="004131FB" w:rsidRPr="00EB7407" w:rsidRDefault="004131FB" w:rsidP="004131FB">
      <w:pPr>
        <w:widowControl/>
        <w:numPr>
          <w:ilvl w:val="1"/>
          <w:numId w:val="7"/>
        </w:numPr>
        <w:tabs>
          <w:tab w:val="clear" w:pos="1440"/>
          <w:tab w:val="num" w:pos="1800"/>
          <w:tab w:val="left" w:pos="2160"/>
        </w:tabs>
        <w:autoSpaceDE/>
        <w:autoSpaceDN/>
        <w:adjustRightInd/>
        <w:ind w:left="1800"/>
        <w:rPr>
          <w:sz w:val="24"/>
        </w:rPr>
      </w:pPr>
      <w:r>
        <w:rPr>
          <w:sz w:val="24"/>
        </w:rPr>
        <w:t>Future Research: RI Prediction Based on Data Mining Results</w:t>
      </w:r>
    </w:p>
    <w:p w14:paraId="7E779D06" w14:textId="5361A59B" w:rsidR="00BB4C7A" w:rsidRPr="009E648F" w:rsidRDefault="00BB4C7A" w:rsidP="00BB4C7A">
      <w:pPr>
        <w:pStyle w:val="NormalWeb"/>
        <w:numPr>
          <w:ilvl w:val="0"/>
          <w:numId w:val="8"/>
        </w:numPr>
        <w:spacing w:before="0" w:beforeAutospacing="0" w:after="0" w:afterAutospacing="0"/>
      </w:pPr>
      <w:r w:rsidRPr="009E648F">
        <w:t xml:space="preserve">Reading Assignment: Sections: </w:t>
      </w:r>
      <w:r w:rsidR="00512C79">
        <w:t>6</w:t>
      </w:r>
      <w:r>
        <w:t xml:space="preserve">.2, </w:t>
      </w:r>
      <w:r w:rsidR="00512C79">
        <w:t>6</w:t>
      </w:r>
      <w:r>
        <w:t xml:space="preserve">.4; </w:t>
      </w:r>
      <w:r w:rsidR="008F69EB">
        <w:t>Supplementary Materials</w:t>
      </w:r>
    </w:p>
    <w:p w14:paraId="7787A2C8" w14:textId="77777777" w:rsidR="002E0086" w:rsidRPr="00FF2D20" w:rsidRDefault="002E0086" w:rsidP="002E0086">
      <w:pPr>
        <w:pStyle w:val="NormalWeb"/>
        <w:numPr>
          <w:ilvl w:val="0"/>
          <w:numId w:val="1"/>
        </w:numPr>
        <w:spacing w:before="120" w:beforeAutospacing="0" w:after="0" w:afterAutospacing="0"/>
        <w:ind w:right="-360"/>
        <w:rPr>
          <w:rFonts w:eastAsia="Batang"/>
        </w:rPr>
      </w:pPr>
      <w:r w:rsidRPr="00FF2D20">
        <w:t>Cluster Analysis</w:t>
      </w:r>
    </w:p>
    <w:p w14:paraId="297CCC57" w14:textId="77777777" w:rsidR="002E0086" w:rsidRPr="00FF2D20" w:rsidRDefault="002E0086" w:rsidP="002E0086">
      <w:pPr>
        <w:widowControl/>
        <w:numPr>
          <w:ilvl w:val="1"/>
          <w:numId w:val="7"/>
        </w:numPr>
        <w:tabs>
          <w:tab w:val="left" w:pos="2160"/>
        </w:tabs>
        <w:autoSpaceDE/>
        <w:autoSpaceDN/>
        <w:adjustRightInd/>
        <w:rPr>
          <w:sz w:val="24"/>
        </w:rPr>
      </w:pPr>
      <w:r w:rsidRPr="00FF2D20">
        <w:rPr>
          <w:sz w:val="24"/>
        </w:rPr>
        <w:lastRenderedPageBreak/>
        <w:t xml:space="preserve">Basic Concepts </w:t>
      </w:r>
    </w:p>
    <w:p w14:paraId="33B7FED9" w14:textId="77777777" w:rsidR="002E0086" w:rsidRPr="00FF2D20" w:rsidRDefault="002E0086" w:rsidP="002E0086">
      <w:pPr>
        <w:widowControl/>
        <w:numPr>
          <w:ilvl w:val="1"/>
          <w:numId w:val="7"/>
        </w:numPr>
        <w:tabs>
          <w:tab w:val="left" w:pos="2160"/>
        </w:tabs>
        <w:autoSpaceDE/>
        <w:autoSpaceDN/>
        <w:adjustRightInd/>
        <w:rPr>
          <w:sz w:val="24"/>
        </w:rPr>
      </w:pPr>
      <w:r w:rsidRPr="00FF2D20">
        <w:rPr>
          <w:sz w:val="24"/>
        </w:rPr>
        <w:t>K-means</w:t>
      </w:r>
    </w:p>
    <w:p w14:paraId="34B88B1F" w14:textId="77777777" w:rsidR="002E0086" w:rsidRDefault="002E0086" w:rsidP="002E0086">
      <w:pPr>
        <w:widowControl/>
        <w:numPr>
          <w:ilvl w:val="1"/>
          <w:numId w:val="7"/>
        </w:numPr>
        <w:tabs>
          <w:tab w:val="left" w:pos="2160"/>
        </w:tabs>
        <w:autoSpaceDE/>
        <w:autoSpaceDN/>
        <w:adjustRightInd/>
        <w:rPr>
          <w:sz w:val="24"/>
        </w:rPr>
      </w:pPr>
      <w:r w:rsidRPr="00FF2D20">
        <w:rPr>
          <w:sz w:val="24"/>
        </w:rPr>
        <w:t>Agglomerative Hierarchical Clustering</w:t>
      </w:r>
    </w:p>
    <w:p w14:paraId="26BDF842" w14:textId="77777777" w:rsidR="002E0086" w:rsidRPr="00FF2D20" w:rsidRDefault="002E0086" w:rsidP="002E0086">
      <w:pPr>
        <w:widowControl/>
        <w:numPr>
          <w:ilvl w:val="1"/>
          <w:numId w:val="7"/>
        </w:numPr>
        <w:tabs>
          <w:tab w:val="left" w:pos="2160"/>
        </w:tabs>
        <w:autoSpaceDE/>
        <w:autoSpaceDN/>
        <w:adjustRightInd/>
        <w:rPr>
          <w:sz w:val="24"/>
        </w:rPr>
      </w:pPr>
      <w:r>
        <w:rPr>
          <w:sz w:val="24"/>
        </w:rPr>
        <w:t>Other Clustering Algorithms (ENVI Built-in)</w:t>
      </w:r>
    </w:p>
    <w:p w14:paraId="60E9C734" w14:textId="77777777" w:rsidR="002E0086" w:rsidRPr="00FF2D20" w:rsidRDefault="002E0086" w:rsidP="002E0086">
      <w:pPr>
        <w:widowControl/>
        <w:numPr>
          <w:ilvl w:val="1"/>
          <w:numId w:val="7"/>
        </w:numPr>
        <w:tabs>
          <w:tab w:val="left" w:pos="2160"/>
        </w:tabs>
        <w:autoSpaceDE/>
        <w:autoSpaceDN/>
        <w:adjustRightInd/>
        <w:rPr>
          <w:sz w:val="24"/>
        </w:rPr>
      </w:pPr>
      <w:r w:rsidRPr="00FF2D20">
        <w:rPr>
          <w:sz w:val="24"/>
        </w:rPr>
        <w:t>Cluster Evaluation</w:t>
      </w:r>
    </w:p>
    <w:p w14:paraId="038BFDD2" w14:textId="77777777" w:rsidR="002E0086" w:rsidRDefault="002E0086" w:rsidP="002E0086">
      <w:pPr>
        <w:pStyle w:val="NormalWeb"/>
        <w:numPr>
          <w:ilvl w:val="0"/>
          <w:numId w:val="8"/>
        </w:numPr>
        <w:spacing w:before="0" w:beforeAutospacing="0" w:after="0" w:afterAutospacing="0"/>
      </w:pPr>
      <w:r w:rsidRPr="00EB7407">
        <w:t>Reading As</w:t>
      </w:r>
      <w:r>
        <w:t>signment: Sections: 8.1-8.3, 8.5</w:t>
      </w:r>
    </w:p>
    <w:p w14:paraId="2C95124B" w14:textId="77777777" w:rsidR="002E0086" w:rsidRPr="001717E7" w:rsidRDefault="002E0086" w:rsidP="002E0086">
      <w:pPr>
        <w:pStyle w:val="NormalWeb"/>
        <w:numPr>
          <w:ilvl w:val="0"/>
          <w:numId w:val="1"/>
        </w:numPr>
        <w:spacing w:before="120" w:beforeAutospacing="0" w:after="0" w:afterAutospacing="0"/>
        <w:ind w:right="-360"/>
        <w:rPr>
          <w:rFonts w:eastAsia="Batang"/>
        </w:rPr>
      </w:pPr>
      <w:r w:rsidRPr="001717E7">
        <w:rPr>
          <w:rFonts w:eastAsia="Batang"/>
        </w:rPr>
        <w:t>Geoscience Data Mining Applications I</w:t>
      </w:r>
      <w:r>
        <w:rPr>
          <w:rFonts w:eastAsia="Batang"/>
        </w:rPr>
        <w:t>I</w:t>
      </w:r>
      <w:r w:rsidRPr="001717E7">
        <w:rPr>
          <w:rFonts w:eastAsia="Batang"/>
        </w:rPr>
        <w:t>: Content-Based Geoscience Data Search</w:t>
      </w:r>
    </w:p>
    <w:p w14:paraId="6DEB9924" w14:textId="77777777" w:rsidR="002E0086" w:rsidRPr="00EB7407" w:rsidRDefault="002E0086" w:rsidP="002E0086">
      <w:pPr>
        <w:widowControl/>
        <w:numPr>
          <w:ilvl w:val="1"/>
          <w:numId w:val="7"/>
        </w:numPr>
        <w:tabs>
          <w:tab w:val="left" w:pos="2160"/>
        </w:tabs>
        <w:autoSpaceDE/>
        <w:autoSpaceDN/>
        <w:adjustRightInd/>
        <w:rPr>
          <w:sz w:val="24"/>
        </w:rPr>
      </w:pPr>
      <w:r>
        <w:rPr>
          <w:sz w:val="24"/>
        </w:rPr>
        <w:t xml:space="preserve">Concepts of </w:t>
      </w:r>
      <w:r w:rsidRPr="001717E7">
        <w:rPr>
          <w:rFonts w:eastAsia="Batang"/>
          <w:sz w:val="24"/>
        </w:rPr>
        <w:t>Content-Based</w:t>
      </w:r>
      <w:r>
        <w:rPr>
          <w:rFonts w:eastAsia="Batang"/>
          <w:sz w:val="24"/>
        </w:rPr>
        <w:t xml:space="preserve"> </w:t>
      </w:r>
      <w:r w:rsidRPr="001717E7">
        <w:rPr>
          <w:rFonts w:eastAsia="Batang"/>
          <w:sz w:val="24"/>
        </w:rPr>
        <w:t>Search</w:t>
      </w:r>
    </w:p>
    <w:p w14:paraId="025EE860" w14:textId="77777777" w:rsidR="002E0086" w:rsidRDefault="002E0086" w:rsidP="002E0086">
      <w:pPr>
        <w:pStyle w:val="NormalWeb"/>
        <w:numPr>
          <w:ilvl w:val="0"/>
          <w:numId w:val="8"/>
        </w:numPr>
        <w:spacing w:before="0" w:beforeAutospacing="0" w:after="0" w:afterAutospacing="0"/>
      </w:pPr>
      <w:r>
        <w:t>Methods and Applications</w:t>
      </w:r>
    </w:p>
    <w:p w14:paraId="0E056CBE" w14:textId="77777777" w:rsidR="002E0086" w:rsidRDefault="002E0086" w:rsidP="002E0086">
      <w:pPr>
        <w:pStyle w:val="NormalWeb"/>
        <w:numPr>
          <w:ilvl w:val="0"/>
          <w:numId w:val="8"/>
        </w:numPr>
        <w:spacing w:before="0" w:beforeAutospacing="0" w:after="0" w:afterAutospacing="0"/>
      </w:pPr>
      <w:r w:rsidRPr="00EB7407">
        <w:t>Reading As</w:t>
      </w:r>
      <w:r>
        <w:t>signment: Supplementary Materials</w:t>
      </w:r>
    </w:p>
    <w:p w14:paraId="01295B8B" w14:textId="77777777" w:rsidR="002E0086" w:rsidRDefault="002E0086" w:rsidP="002E0086">
      <w:pPr>
        <w:pStyle w:val="NormalWeb"/>
        <w:numPr>
          <w:ilvl w:val="0"/>
          <w:numId w:val="1"/>
        </w:numPr>
        <w:spacing w:before="120" w:beforeAutospacing="0" w:after="0" w:afterAutospacing="0"/>
        <w:ind w:right="-360"/>
        <w:rPr>
          <w:rFonts w:eastAsia="Batang"/>
        </w:rPr>
      </w:pPr>
      <w:r>
        <w:rPr>
          <w:rFonts w:eastAsia="Batang"/>
        </w:rPr>
        <w:t>Advanced Clustering Algorithms and Applications</w:t>
      </w:r>
    </w:p>
    <w:p w14:paraId="2AA9958D" w14:textId="77777777" w:rsidR="002E0086" w:rsidRPr="001717E7" w:rsidRDefault="002E0086" w:rsidP="002E0086">
      <w:pPr>
        <w:pStyle w:val="NormalWeb"/>
        <w:numPr>
          <w:ilvl w:val="1"/>
          <w:numId w:val="1"/>
        </w:numPr>
        <w:spacing w:before="120" w:beforeAutospacing="0" w:after="0" w:afterAutospacing="0"/>
        <w:ind w:right="-360"/>
        <w:rPr>
          <w:rFonts w:eastAsia="Batang"/>
        </w:rPr>
      </w:pPr>
      <w:r w:rsidRPr="001717E7">
        <w:rPr>
          <w:rFonts w:eastAsia="Batang"/>
        </w:rPr>
        <w:t>Density-Based Clustering</w:t>
      </w:r>
    </w:p>
    <w:p w14:paraId="46DB0296" w14:textId="77777777" w:rsidR="002E0086" w:rsidRDefault="002E0086" w:rsidP="002E0086">
      <w:pPr>
        <w:pStyle w:val="NormalWeb"/>
        <w:numPr>
          <w:ilvl w:val="0"/>
          <w:numId w:val="8"/>
        </w:numPr>
        <w:spacing w:before="0" w:beforeAutospacing="0" w:after="0" w:afterAutospacing="0"/>
      </w:pPr>
      <w:r w:rsidRPr="001717E7">
        <w:rPr>
          <w:rFonts w:eastAsia="Batang"/>
        </w:rPr>
        <w:t>Geoscience Data Mining Applications I</w:t>
      </w:r>
      <w:r>
        <w:rPr>
          <w:rFonts w:eastAsia="Batang"/>
        </w:rPr>
        <w:t>II</w:t>
      </w:r>
      <w:r w:rsidRPr="001717E7">
        <w:rPr>
          <w:rFonts w:eastAsia="Batang"/>
        </w:rPr>
        <w:t>: Mining Climate Indices</w:t>
      </w:r>
      <w:r>
        <w:rPr>
          <w:rFonts w:eastAsia="Batang"/>
        </w:rPr>
        <w:t xml:space="preserve"> (Spatio-Temporal)</w:t>
      </w:r>
    </w:p>
    <w:p w14:paraId="5AFF1AF5" w14:textId="77777777" w:rsidR="002E0086" w:rsidRDefault="002E0086" w:rsidP="002E0086">
      <w:pPr>
        <w:pStyle w:val="NormalWeb"/>
        <w:numPr>
          <w:ilvl w:val="0"/>
          <w:numId w:val="8"/>
        </w:numPr>
        <w:spacing w:before="0" w:beforeAutospacing="0" w:after="0" w:afterAutospacing="0"/>
      </w:pPr>
      <w:r w:rsidRPr="00EB7407">
        <w:t>Reading As</w:t>
      </w:r>
      <w:r>
        <w:t>signment: Sections: 9.1, 9.3, 9.4</w:t>
      </w:r>
    </w:p>
    <w:p w14:paraId="76AB96FC" w14:textId="202C883A" w:rsidR="00863C1F" w:rsidRPr="001717E7" w:rsidRDefault="00863C1F" w:rsidP="00863C1F">
      <w:pPr>
        <w:pStyle w:val="NormalWeb"/>
        <w:numPr>
          <w:ilvl w:val="0"/>
          <w:numId w:val="1"/>
        </w:numPr>
        <w:spacing w:before="120" w:beforeAutospacing="0" w:after="0" w:afterAutospacing="0"/>
        <w:ind w:right="-360"/>
        <w:rPr>
          <w:rFonts w:eastAsia="Batang"/>
        </w:rPr>
      </w:pPr>
      <w:r w:rsidRPr="001717E7">
        <w:rPr>
          <w:rFonts w:eastAsia="Batang"/>
        </w:rPr>
        <w:t>Classification</w:t>
      </w:r>
      <w:r w:rsidR="008C7414">
        <w:rPr>
          <w:rFonts w:eastAsia="Batang"/>
        </w:rPr>
        <w:t>: Part 1:</w:t>
      </w:r>
      <w:r w:rsidR="00B24C6A">
        <w:rPr>
          <w:rFonts w:eastAsia="Batang"/>
        </w:rPr>
        <w:t xml:space="preserve"> Basics</w:t>
      </w:r>
    </w:p>
    <w:p w14:paraId="76AB96FD" w14:textId="77777777" w:rsidR="00863C1F" w:rsidRDefault="00863C1F" w:rsidP="00863C1F">
      <w:pPr>
        <w:widowControl/>
        <w:numPr>
          <w:ilvl w:val="1"/>
          <w:numId w:val="1"/>
        </w:numPr>
        <w:tabs>
          <w:tab w:val="left" w:pos="2160"/>
        </w:tabs>
        <w:autoSpaceDE/>
        <w:autoSpaceDN/>
        <w:adjustRightInd/>
        <w:rPr>
          <w:sz w:val="24"/>
        </w:rPr>
      </w:pPr>
      <w:r>
        <w:rPr>
          <w:sz w:val="24"/>
        </w:rPr>
        <w:t>Basic Concepts</w:t>
      </w:r>
    </w:p>
    <w:p w14:paraId="76AB96FE" w14:textId="77777777" w:rsidR="00863C1F" w:rsidRDefault="00863C1F" w:rsidP="00863C1F">
      <w:pPr>
        <w:widowControl/>
        <w:numPr>
          <w:ilvl w:val="1"/>
          <w:numId w:val="1"/>
        </w:numPr>
        <w:tabs>
          <w:tab w:val="left" w:pos="2160"/>
        </w:tabs>
        <w:autoSpaceDE/>
        <w:autoSpaceDN/>
        <w:adjustRightInd/>
        <w:rPr>
          <w:sz w:val="24"/>
        </w:rPr>
      </w:pPr>
      <w:r>
        <w:rPr>
          <w:sz w:val="24"/>
        </w:rPr>
        <w:t>Decision Trees Induction</w:t>
      </w:r>
    </w:p>
    <w:p w14:paraId="76AB96FF" w14:textId="77777777" w:rsidR="00863C1F" w:rsidRDefault="00863C1F" w:rsidP="00863C1F">
      <w:pPr>
        <w:widowControl/>
        <w:numPr>
          <w:ilvl w:val="2"/>
          <w:numId w:val="1"/>
        </w:numPr>
        <w:autoSpaceDE/>
        <w:autoSpaceDN/>
        <w:adjustRightInd/>
        <w:rPr>
          <w:sz w:val="24"/>
        </w:rPr>
      </w:pPr>
      <w:r>
        <w:rPr>
          <w:sz w:val="24"/>
        </w:rPr>
        <w:t>Hunt’s Algorithm</w:t>
      </w:r>
    </w:p>
    <w:p w14:paraId="76AB9700" w14:textId="77777777" w:rsidR="00863C1F" w:rsidRDefault="00532A11" w:rsidP="00863C1F">
      <w:pPr>
        <w:widowControl/>
        <w:numPr>
          <w:ilvl w:val="2"/>
          <w:numId w:val="1"/>
        </w:numPr>
        <w:autoSpaceDE/>
        <w:autoSpaceDN/>
        <w:adjustRightInd/>
        <w:rPr>
          <w:sz w:val="24"/>
        </w:rPr>
      </w:pPr>
      <w:r>
        <w:rPr>
          <w:sz w:val="24"/>
        </w:rPr>
        <w:t>Optimal split values, Measures of impurity (Gini index, entropy, etc.)</w:t>
      </w:r>
    </w:p>
    <w:p w14:paraId="4B989D73" w14:textId="77777777" w:rsidR="002E0086" w:rsidRPr="00323FF6" w:rsidRDefault="002E0086" w:rsidP="002E0086">
      <w:pPr>
        <w:pStyle w:val="NormalWeb"/>
        <w:numPr>
          <w:ilvl w:val="1"/>
          <w:numId w:val="1"/>
        </w:numPr>
        <w:spacing w:before="0" w:beforeAutospacing="0" w:after="0" w:afterAutospacing="0"/>
        <w:rPr>
          <w:color w:val="FF0000"/>
        </w:rPr>
      </w:pPr>
      <w:r w:rsidRPr="00323FF6">
        <w:rPr>
          <w:color w:val="FF0000"/>
        </w:rPr>
        <w:t>Project outline due</w:t>
      </w:r>
      <w:r>
        <w:rPr>
          <w:color w:val="FF0000"/>
        </w:rPr>
        <w:t xml:space="preserve"> (10/24)</w:t>
      </w:r>
    </w:p>
    <w:p w14:paraId="76AB9702" w14:textId="03A4C6EE" w:rsidR="00863C1F" w:rsidRDefault="00863C1F" w:rsidP="00863C1F">
      <w:pPr>
        <w:pStyle w:val="NormalWeb"/>
        <w:numPr>
          <w:ilvl w:val="1"/>
          <w:numId w:val="1"/>
        </w:numPr>
        <w:spacing w:before="0" w:beforeAutospacing="0" w:after="0" w:afterAutospacing="0"/>
      </w:pPr>
      <w:r w:rsidRPr="00EB7407">
        <w:t>Reading As</w:t>
      </w:r>
      <w:r>
        <w:t xml:space="preserve">signment: </w:t>
      </w:r>
      <w:r w:rsidR="00532A11">
        <w:t>Sections</w:t>
      </w:r>
      <w:r>
        <w:t xml:space="preserve"> </w:t>
      </w:r>
      <w:r w:rsidR="00B24C6A">
        <w:t>3</w:t>
      </w:r>
      <w:r w:rsidR="00532A11">
        <w:t>.1-</w:t>
      </w:r>
      <w:r w:rsidR="00B24C6A">
        <w:t>3</w:t>
      </w:r>
      <w:r w:rsidR="00532A11">
        <w:t>.3</w:t>
      </w:r>
    </w:p>
    <w:p w14:paraId="76AB9703" w14:textId="5157928B" w:rsidR="002306BC" w:rsidRPr="001717E7" w:rsidRDefault="002306BC" w:rsidP="00FD567A">
      <w:pPr>
        <w:pStyle w:val="NormalWeb"/>
        <w:numPr>
          <w:ilvl w:val="0"/>
          <w:numId w:val="1"/>
        </w:numPr>
        <w:spacing w:before="120" w:beforeAutospacing="0" w:after="0" w:afterAutospacing="0"/>
        <w:ind w:right="-360"/>
        <w:rPr>
          <w:rFonts w:eastAsia="Batang"/>
        </w:rPr>
      </w:pPr>
      <w:r w:rsidRPr="001717E7">
        <w:rPr>
          <w:rFonts w:eastAsia="Batang"/>
        </w:rPr>
        <w:t>Classification</w:t>
      </w:r>
      <w:r w:rsidR="00B24C6A">
        <w:rPr>
          <w:rFonts w:eastAsia="Batang"/>
        </w:rPr>
        <w:t xml:space="preserve">: Part 2: </w:t>
      </w:r>
      <w:r w:rsidR="00344927">
        <w:rPr>
          <w:rFonts w:eastAsia="Batang"/>
        </w:rPr>
        <w:t>Issues and Evaluation</w:t>
      </w:r>
    </w:p>
    <w:p w14:paraId="76AB9705" w14:textId="77777777" w:rsidR="00182CE8" w:rsidRDefault="00182CE8" w:rsidP="002306BC">
      <w:pPr>
        <w:widowControl/>
        <w:numPr>
          <w:ilvl w:val="1"/>
          <w:numId w:val="7"/>
        </w:numPr>
        <w:tabs>
          <w:tab w:val="left" w:pos="2160"/>
        </w:tabs>
        <w:autoSpaceDE/>
        <w:autoSpaceDN/>
        <w:adjustRightInd/>
        <w:rPr>
          <w:sz w:val="24"/>
        </w:rPr>
      </w:pPr>
      <w:r>
        <w:rPr>
          <w:sz w:val="24"/>
        </w:rPr>
        <w:t>Issues in classifications</w:t>
      </w:r>
    </w:p>
    <w:p w14:paraId="4D1C670C" w14:textId="77777777" w:rsidR="00B24C6A" w:rsidRDefault="00B24C6A" w:rsidP="00B24C6A">
      <w:pPr>
        <w:widowControl/>
        <w:numPr>
          <w:ilvl w:val="1"/>
          <w:numId w:val="7"/>
        </w:numPr>
        <w:autoSpaceDE/>
        <w:autoSpaceDN/>
        <w:adjustRightInd/>
        <w:rPr>
          <w:sz w:val="24"/>
        </w:rPr>
      </w:pPr>
      <w:r>
        <w:rPr>
          <w:sz w:val="24"/>
        </w:rPr>
        <w:t>Basic Evaluation</w:t>
      </w:r>
    </w:p>
    <w:p w14:paraId="044924F8" w14:textId="3F2FC4B5" w:rsidR="00157B88" w:rsidRDefault="00157B88" w:rsidP="00157B88">
      <w:pPr>
        <w:pStyle w:val="NormalWeb"/>
        <w:numPr>
          <w:ilvl w:val="1"/>
          <w:numId w:val="1"/>
        </w:numPr>
        <w:spacing w:before="0" w:beforeAutospacing="0" w:after="0" w:afterAutospacing="0"/>
      </w:pPr>
      <w:r w:rsidRPr="00EB7407">
        <w:t>Reading As</w:t>
      </w:r>
      <w:r>
        <w:t>signment: Sections 3.</w:t>
      </w:r>
      <w:r w:rsidR="00050511">
        <w:t>4</w:t>
      </w:r>
      <w:r>
        <w:t>-3.</w:t>
      </w:r>
      <w:r w:rsidR="00050511">
        <w:t>9</w:t>
      </w:r>
    </w:p>
    <w:p w14:paraId="76AB9708" w14:textId="244D9749" w:rsidR="002306BC" w:rsidRPr="001717E7" w:rsidRDefault="002306BC" w:rsidP="00FD567A">
      <w:pPr>
        <w:pStyle w:val="NormalWeb"/>
        <w:numPr>
          <w:ilvl w:val="0"/>
          <w:numId w:val="1"/>
        </w:numPr>
        <w:spacing w:before="120" w:beforeAutospacing="0" w:after="0" w:afterAutospacing="0"/>
        <w:ind w:right="-360"/>
        <w:rPr>
          <w:rFonts w:eastAsia="Batang"/>
        </w:rPr>
      </w:pPr>
      <w:r w:rsidRPr="001717E7">
        <w:rPr>
          <w:rFonts w:eastAsia="Batang"/>
        </w:rPr>
        <w:t>Classification</w:t>
      </w:r>
      <w:r w:rsidR="0040780C">
        <w:rPr>
          <w:rFonts w:eastAsia="Batang"/>
        </w:rPr>
        <w:t>:</w:t>
      </w:r>
      <w:r>
        <w:rPr>
          <w:rFonts w:eastAsia="Batang"/>
        </w:rPr>
        <w:t xml:space="preserve"> </w:t>
      </w:r>
      <w:r w:rsidR="003D21BE">
        <w:rPr>
          <w:rFonts w:eastAsia="Batang"/>
        </w:rPr>
        <w:t xml:space="preserve">Part 3: </w:t>
      </w:r>
      <w:r w:rsidR="00157B88">
        <w:rPr>
          <w:rFonts w:eastAsia="Batang"/>
        </w:rPr>
        <w:t>Alternative Techniques</w:t>
      </w:r>
    </w:p>
    <w:p w14:paraId="76AB9709" w14:textId="77777777" w:rsidR="00C97666" w:rsidRPr="0073423B" w:rsidRDefault="00361ABA" w:rsidP="00C97666">
      <w:pPr>
        <w:pStyle w:val="NormalWeb"/>
        <w:numPr>
          <w:ilvl w:val="0"/>
          <w:numId w:val="8"/>
        </w:numPr>
        <w:spacing w:before="0" w:beforeAutospacing="0" w:after="0" w:afterAutospacing="0"/>
      </w:pPr>
      <w:r w:rsidRPr="0073423B">
        <w:t>Rule-Based Classifier</w:t>
      </w:r>
    </w:p>
    <w:p w14:paraId="76AB970A" w14:textId="77777777" w:rsidR="00C97666" w:rsidRPr="0073423B" w:rsidRDefault="0073423B" w:rsidP="00C97666">
      <w:pPr>
        <w:pStyle w:val="NormalWeb"/>
        <w:numPr>
          <w:ilvl w:val="0"/>
          <w:numId w:val="8"/>
        </w:numPr>
        <w:spacing w:before="0" w:beforeAutospacing="0" w:after="0" w:afterAutospacing="0"/>
      </w:pPr>
      <w:r w:rsidRPr="0073423B">
        <w:t>Nearest-Neighbor classifiers</w:t>
      </w:r>
    </w:p>
    <w:p w14:paraId="76AB970B" w14:textId="77777777" w:rsidR="002306BC" w:rsidRPr="0073423B" w:rsidRDefault="0073423B" w:rsidP="002306BC">
      <w:pPr>
        <w:pStyle w:val="NormalWeb"/>
        <w:numPr>
          <w:ilvl w:val="0"/>
          <w:numId w:val="8"/>
        </w:numPr>
        <w:spacing w:before="0" w:beforeAutospacing="0" w:after="0" w:afterAutospacing="0"/>
      </w:pPr>
      <w:r w:rsidRPr="0073423B">
        <w:t>Bayesian Classifiers</w:t>
      </w:r>
    </w:p>
    <w:p w14:paraId="05EA02E0" w14:textId="77777777" w:rsidR="00157B88" w:rsidRDefault="00157B88" w:rsidP="00157B88">
      <w:pPr>
        <w:pStyle w:val="NormalWeb"/>
        <w:numPr>
          <w:ilvl w:val="0"/>
          <w:numId w:val="8"/>
        </w:numPr>
        <w:spacing w:before="0" w:beforeAutospacing="0" w:after="0" w:afterAutospacing="0"/>
      </w:pPr>
      <w:r w:rsidRPr="00EB7407">
        <w:t>Reading As</w:t>
      </w:r>
      <w:r>
        <w:t>signment: Sections: 4.1-4.5</w:t>
      </w:r>
    </w:p>
    <w:p w14:paraId="76AB970C" w14:textId="77777777" w:rsidR="0073423B" w:rsidRDefault="0073423B" w:rsidP="0073423B">
      <w:pPr>
        <w:pStyle w:val="NormalWeb"/>
        <w:numPr>
          <w:ilvl w:val="0"/>
          <w:numId w:val="8"/>
        </w:numPr>
        <w:spacing w:before="0" w:beforeAutospacing="0" w:after="0" w:afterAutospacing="0"/>
      </w:pPr>
      <w:r w:rsidRPr="00EB7407">
        <w:t>Reading As</w:t>
      </w:r>
      <w:r>
        <w:t>signment: Sections 5.1-5.</w:t>
      </w:r>
      <w:r w:rsidR="007C7484">
        <w:t>3</w:t>
      </w:r>
    </w:p>
    <w:p w14:paraId="76C38860" w14:textId="77777777" w:rsidR="0040780C" w:rsidRPr="001717E7" w:rsidRDefault="001C43D3" w:rsidP="0040780C">
      <w:pPr>
        <w:pStyle w:val="NormalWeb"/>
        <w:numPr>
          <w:ilvl w:val="0"/>
          <w:numId w:val="1"/>
        </w:numPr>
        <w:spacing w:before="120" w:beforeAutospacing="0" w:after="0" w:afterAutospacing="0"/>
        <w:ind w:right="-360"/>
        <w:rPr>
          <w:rFonts w:eastAsia="Batang"/>
        </w:rPr>
      </w:pPr>
      <w:r w:rsidRPr="001717E7">
        <w:rPr>
          <w:rFonts w:eastAsia="Batang"/>
        </w:rPr>
        <w:t>Classification</w:t>
      </w:r>
      <w:r w:rsidR="0040780C">
        <w:rPr>
          <w:rFonts w:eastAsia="Batang"/>
        </w:rPr>
        <w:t>:</w:t>
      </w:r>
      <w:r>
        <w:rPr>
          <w:rFonts w:eastAsia="Batang"/>
        </w:rPr>
        <w:t xml:space="preserve"> </w:t>
      </w:r>
      <w:r w:rsidR="00B73753">
        <w:rPr>
          <w:rFonts w:eastAsia="Batang"/>
        </w:rPr>
        <w:t xml:space="preserve">Part 4: </w:t>
      </w:r>
      <w:r w:rsidR="0040780C">
        <w:rPr>
          <w:rFonts w:eastAsia="Batang"/>
        </w:rPr>
        <w:t>Alternative Techniques</w:t>
      </w:r>
    </w:p>
    <w:p w14:paraId="76AB970E" w14:textId="77777777" w:rsidR="001C43D3" w:rsidRPr="0073423B" w:rsidRDefault="001C43D3" w:rsidP="001C43D3">
      <w:pPr>
        <w:pStyle w:val="NormalWeb"/>
        <w:numPr>
          <w:ilvl w:val="0"/>
          <w:numId w:val="8"/>
        </w:numPr>
        <w:spacing w:before="0" w:beforeAutospacing="0" w:after="0" w:afterAutospacing="0"/>
      </w:pPr>
      <w:r w:rsidRPr="0073423B">
        <w:t>Support Vector Machine (SVM)</w:t>
      </w:r>
    </w:p>
    <w:p w14:paraId="76AB970F" w14:textId="77777777" w:rsidR="001C43D3" w:rsidRDefault="001C43D3" w:rsidP="001C43D3">
      <w:pPr>
        <w:widowControl/>
        <w:numPr>
          <w:ilvl w:val="1"/>
          <w:numId w:val="7"/>
        </w:numPr>
        <w:tabs>
          <w:tab w:val="left" w:pos="2160"/>
        </w:tabs>
        <w:autoSpaceDE/>
        <w:autoSpaceDN/>
        <w:adjustRightInd/>
        <w:rPr>
          <w:sz w:val="24"/>
        </w:rPr>
      </w:pPr>
      <w:r>
        <w:rPr>
          <w:sz w:val="24"/>
        </w:rPr>
        <w:t>Classification evaluation measures, more</w:t>
      </w:r>
    </w:p>
    <w:p w14:paraId="76AB9710" w14:textId="77777777" w:rsidR="001C43D3" w:rsidRDefault="001C43D3" w:rsidP="001C43D3">
      <w:pPr>
        <w:pStyle w:val="NormalWeb"/>
        <w:numPr>
          <w:ilvl w:val="0"/>
          <w:numId w:val="8"/>
        </w:numPr>
        <w:spacing w:before="0" w:beforeAutospacing="0" w:after="0" w:afterAutospacing="0"/>
      </w:pPr>
      <w:r w:rsidRPr="00EB7407">
        <w:t>Reading As</w:t>
      </w:r>
      <w:r>
        <w:t>signment: Sections 4.6, 5.5-5.7</w:t>
      </w:r>
    </w:p>
    <w:p w14:paraId="34C974B0" w14:textId="371B5256" w:rsidR="007C608E" w:rsidRPr="001717E7" w:rsidRDefault="007C608E" w:rsidP="007C608E">
      <w:pPr>
        <w:pStyle w:val="NormalWeb"/>
        <w:numPr>
          <w:ilvl w:val="0"/>
          <w:numId w:val="1"/>
        </w:numPr>
        <w:spacing w:before="120" w:beforeAutospacing="0" w:after="0" w:afterAutospacing="0"/>
        <w:ind w:right="-360"/>
        <w:rPr>
          <w:rFonts w:eastAsia="Batang"/>
        </w:rPr>
      </w:pPr>
      <w:r w:rsidRPr="001717E7">
        <w:rPr>
          <w:rFonts w:eastAsia="Batang"/>
        </w:rPr>
        <w:t>Classification</w:t>
      </w:r>
      <w:r>
        <w:rPr>
          <w:rFonts w:eastAsia="Batang"/>
        </w:rPr>
        <w:t>: Part 5: Applications</w:t>
      </w:r>
    </w:p>
    <w:p w14:paraId="2F8E4739" w14:textId="77777777" w:rsidR="007C608E" w:rsidRPr="0073423B" w:rsidRDefault="007C608E" w:rsidP="007C608E">
      <w:pPr>
        <w:pStyle w:val="NormalWeb"/>
        <w:numPr>
          <w:ilvl w:val="0"/>
          <w:numId w:val="8"/>
        </w:numPr>
        <w:spacing w:before="0" w:beforeAutospacing="0" w:after="0" w:afterAutospacing="0"/>
      </w:pPr>
      <w:r w:rsidRPr="0073423B">
        <w:t>Support Vector Machine (SVM)</w:t>
      </w:r>
    </w:p>
    <w:p w14:paraId="004F33E5" w14:textId="77777777" w:rsidR="007C608E" w:rsidRDefault="007C608E" w:rsidP="007C608E">
      <w:pPr>
        <w:widowControl/>
        <w:numPr>
          <w:ilvl w:val="1"/>
          <w:numId w:val="7"/>
        </w:numPr>
        <w:tabs>
          <w:tab w:val="left" w:pos="2160"/>
        </w:tabs>
        <w:autoSpaceDE/>
        <w:autoSpaceDN/>
        <w:adjustRightInd/>
        <w:rPr>
          <w:sz w:val="24"/>
        </w:rPr>
      </w:pPr>
      <w:r>
        <w:rPr>
          <w:sz w:val="24"/>
        </w:rPr>
        <w:t>Classification evaluation measures, more</w:t>
      </w:r>
    </w:p>
    <w:p w14:paraId="79869807" w14:textId="77777777" w:rsidR="007C608E" w:rsidRDefault="007C608E" w:rsidP="007C608E">
      <w:pPr>
        <w:pStyle w:val="NormalWeb"/>
        <w:numPr>
          <w:ilvl w:val="0"/>
          <w:numId w:val="8"/>
        </w:numPr>
        <w:spacing w:before="0" w:beforeAutospacing="0" w:after="0" w:afterAutospacing="0"/>
      </w:pPr>
      <w:r w:rsidRPr="00EB7407">
        <w:t>Reading As</w:t>
      </w:r>
      <w:r>
        <w:t>signment: Sections 4.6, 5.5-5.7</w:t>
      </w:r>
    </w:p>
    <w:p w14:paraId="167BBDA9" w14:textId="31EEC732" w:rsidR="007738C1" w:rsidRDefault="00B17502" w:rsidP="007738C1">
      <w:pPr>
        <w:pStyle w:val="NormalWeb"/>
        <w:numPr>
          <w:ilvl w:val="0"/>
          <w:numId w:val="1"/>
        </w:numPr>
        <w:spacing w:before="120" w:beforeAutospacing="0" w:after="0" w:afterAutospacing="0"/>
        <w:ind w:right="-360"/>
        <w:rPr>
          <w:rFonts w:eastAsia="Batang"/>
        </w:rPr>
      </w:pPr>
      <w:r>
        <w:rPr>
          <w:rFonts w:eastAsia="Batang"/>
        </w:rPr>
        <w:t>Deep Learning Application</w:t>
      </w:r>
    </w:p>
    <w:p w14:paraId="76AB9723" w14:textId="0AC00546" w:rsidR="004A1FF8" w:rsidRPr="001717E7" w:rsidRDefault="002E0086" w:rsidP="00FD567A">
      <w:pPr>
        <w:pStyle w:val="NormalWeb"/>
        <w:numPr>
          <w:ilvl w:val="0"/>
          <w:numId w:val="1"/>
        </w:numPr>
        <w:spacing w:before="120" w:beforeAutospacing="0" w:after="0" w:afterAutospacing="0"/>
        <w:ind w:right="-360"/>
        <w:rPr>
          <w:rFonts w:eastAsia="Batang"/>
        </w:rPr>
      </w:pPr>
      <w:r w:rsidRPr="00B17502">
        <w:rPr>
          <w:rFonts w:eastAsia="Batang"/>
          <w:highlight w:val="yellow"/>
        </w:rPr>
        <w:t xml:space="preserve">Final </w:t>
      </w:r>
      <w:r w:rsidR="00475FC1" w:rsidRPr="00B17502">
        <w:rPr>
          <w:rFonts w:eastAsia="Batang"/>
          <w:highlight w:val="yellow"/>
        </w:rPr>
        <w:t xml:space="preserve">Project </w:t>
      </w:r>
      <w:r w:rsidRPr="00B17502">
        <w:rPr>
          <w:rFonts w:eastAsia="Batang"/>
          <w:highlight w:val="yellow"/>
        </w:rPr>
        <w:t>Due</w:t>
      </w:r>
      <w:r w:rsidR="00475FC1">
        <w:rPr>
          <w:rFonts w:eastAsia="Batang"/>
        </w:rPr>
        <w:t xml:space="preserve"> (Exam Day, </w:t>
      </w:r>
      <w:r w:rsidR="00475FC1" w:rsidRPr="007A0E13">
        <w:rPr>
          <w:rFonts w:eastAsia="Batang"/>
          <w:highlight w:val="yellow"/>
        </w:rPr>
        <w:t>December 1</w:t>
      </w:r>
      <w:r w:rsidR="000D628A">
        <w:rPr>
          <w:rFonts w:eastAsia="Batang"/>
          <w:highlight w:val="yellow"/>
        </w:rPr>
        <w:t>2</w:t>
      </w:r>
      <w:r w:rsidR="00475FC1" w:rsidRPr="007A0E13">
        <w:rPr>
          <w:rFonts w:eastAsia="Batang"/>
          <w:highlight w:val="yellow"/>
        </w:rPr>
        <w:t>, 20</w:t>
      </w:r>
      <w:r w:rsidR="002F68E2">
        <w:rPr>
          <w:rFonts w:eastAsia="Batang"/>
        </w:rPr>
        <w:t>24</w:t>
      </w:r>
      <w:r w:rsidR="00475FC1">
        <w:rPr>
          <w:rFonts w:eastAsia="Batang"/>
        </w:rPr>
        <w:t>)</w:t>
      </w:r>
    </w:p>
    <w:p w14:paraId="76AB9724" w14:textId="77777777" w:rsidR="003321A6" w:rsidRPr="00537460" w:rsidRDefault="003321A6" w:rsidP="00FC39BE">
      <w:pPr>
        <w:rPr>
          <w:sz w:val="22"/>
          <w:szCs w:val="22"/>
        </w:rPr>
      </w:pPr>
    </w:p>
    <w:sectPr w:rsidR="003321A6" w:rsidRPr="00537460" w:rsidSect="006902BC">
      <w:footerReference w:type="default" r:id="rId34"/>
      <w:endnotePr>
        <w:numFmt w:val="decimal"/>
      </w:endnotePr>
      <w:type w:val="continuous"/>
      <w:pgSz w:w="12240" w:h="15840"/>
      <w:pgMar w:top="864" w:right="720" w:bottom="864" w:left="72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AB1A" w14:textId="77777777" w:rsidR="001C0013" w:rsidRDefault="001C0013" w:rsidP="00A04860">
      <w:r>
        <w:separator/>
      </w:r>
    </w:p>
  </w:endnote>
  <w:endnote w:type="continuationSeparator" w:id="0">
    <w:p w14:paraId="556791BF" w14:textId="77777777" w:rsidR="001C0013" w:rsidRDefault="001C0013" w:rsidP="00A0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803563"/>
      <w:docPartObj>
        <w:docPartGallery w:val="Page Numbers (Bottom of Page)"/>
        <w:docPartUnique/>
      </w:docPartObj>
    </w:sdtPr>
    <w:sdtEndPr/>
    <w:sdtContent>
      <w:sdt>
        <w:sdtPr>
          <w:id w:val="98381352"/>
          <w:docPartObj>
            <w:docPartGallery w:val="Page Numbers (Top of Page)"/>
            <w:docPartUnique/>
          </w:docPartObj>
        </w:sdtPr>
        <w:sdtEndPr/>
        <w:sdtContent>
          <w:p w14:paraId="4AC6B422" w14:textId="77777777" w:rsidR="00224A84" w:rsidRDefault="00224A84" w:rsidP="00627105">
            <w:pPr>
              <w:pStyle w:val="Footer"/>
            </w:pPr>
          </w:p>
          <w:p w14:paraId="1A92602C" w14:textId="77777777" w:rsidR="00224A84" w:rsidRDefault="00224A84" w:rsidP="00627105">
            <w:pPr>
              <w:pStyle w:val="Footer"/>
            </w:pPr>
          </w:p>
          <w:p w14:paraId="4808B40D" w14:textId="2BEF68C0" w:rsidR="00627105" w:rsidRDefault="00627105" w:rsidP="00627105">
            <w:pPr>
              <w:pStyle w:val="Footer"/>
            </w:pPr>
            <w:r>
              <w:t xml:space="preserve">GGS787-Syllabus                                     </w:t>
            </w:r>
            <w:r w:rsidR="00224A84">
              <w:t xml:space="preserve">                 </w:t>
            </w:r>
            <w:r>
              <w:t xml:space="preserve">    Fall 2024                                                    </w:t>
            </w:r>
            <w:r w:rsidR="00224A84">
              <w:t xml:space="preserve">                        </w:t>
            </w:r>
            <w:r>
              <w:t xml:space="preserve">       Page </w:t>
            </w:r>
            <w:r>
              <w:rPr>
                <w:b/>
              </w:rPr>
              <w:fldChar w:fldCharType="begin"/>
            </w:r>
            <w:r>
              <w:rPr>
                <w:b/>
              </w:rPr>
              <w:instrText xml:space="preserve"> PAGE </w:instrText>
            </w:r>
            <w:r>
              <w:rPr>
                <w:b/>
              </w:rPr>
              <w:fldChar w:fldCharType="separate"/>
            </w:r>
            <w:r>
              <w:rPr>
                <w:b/>
              </w:rPr>
              <w:t>1</w:t>
            </w:r>
            <w:r>
              <w:rPr>
                <w:b/>
              </w:rPr>
              <w:fldChar w:fldCharType="end"/>
            </w:r>
            <w:r>
              <w:t xml:space="preserve"> of </w:t>
            </w:r>
            <w:r>
              <w:rPr>
                <w:b/>
              </w:rPr>
              <w:fldChar w:fldCharType="begin"/>
            </w:r>
            <w:r>
              <w:rPr>
                <w:b/>
              </w:rPr>
              <w:instrText xml:space="preserve"> NUMPAGES  </w:instrText>
            </w:r>
            <w:r>
              <w:rPr>
                <w:b/>
              </w:rPr>
              <w:fldChar w:fldCharType="separate"/>
            </w:r>
            <w:r>
              <w:rPr>
                <w:b/>
              </w:rPr>
              <w:t>6</w:t>
            </w:r>
            <w:r>
              <w:rPr>
                <w:b/>
              </w:rPr>
              <w:fldChar w:fldCharType="end"/>
            </w:r>
          </w:p>
        </w:sdtContent>
      </w:sdt>
    </w:sdtContent>
  </w:sdt>
  <w:p w14:paraId="76AB972E" w14:textId="616DB013" w:rsidR="00A04860" w:rsidRPr="00627105" w:rsidRDefault="00A04860" w:rsidP="0062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F8FA" w14:textId="77777777" w:rsidR="001C0013" w:rsidRDefault="001C0013" w:rsidP="00A04860">
      <w:r>
        <w:separator/>
      </w:r>
    </w:p>
  </w:footnote>
  <w:footnote w:type="continuationSeparator" w:id="0">
    <w:p w14:paraId="362B0B72" w14:textId="77777777" w:rsidR="001C0013" w:rsidRDefault="001C0013" w:rsidP="00A0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014"/>
    <w:multiLevelType w:val="hybridMultilevel"/>
    <w:tmpl w:val="3B126DB2"/>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DB32B7"/>
    <w:multiLevelType w:val="hybridMultilevel"/>
    <w:tmpl w:val="B198BDE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160"/>
        </w:tabs>
        <w:ind w:left="2160" w:hanging="18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401BA"/>
    <w:multiLevelType w:val="hybridMultilevel"/>
    <w:tmpl w:val="2A7A1462"/>
    <w:lvl w:ilvl="0" w:tplc="35241BE0">
      <w:start w:val="1"/>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06D21"/>
    <w:multiLevelType w:val="hybridMultilevel"/>
    <w:tmpl w:val="3B126DB2"/>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6053EEB"/>
    <w:multiLevelType w:val="multilevel"/>
    <w:tmpl w:val="F676D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B63AA5"/>
    <w:multiLevelType w:val="hybridMultilevel"/>
    <w:tmpl w:val="2B5A6E32"/>
    <w:lvl w:ilvl="0" w:tplc="7D72E3E4">
      <w:start w:val="13"/>
      <w:numFmt w:val="decimal"/>
      <w:lvlText w:val="Week %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B5138B"/>
    <w:multiLevelType w:val="hybridMultilevel"/>
    <w:tmpl w:val="955A1C3C"/>
    <w:lvl w:ilvl="0" w:tplc="5AA02A76">
      <w:start w:val="1"/>
      <w:numFmt w:val="decimal"/>
      <w:lvlText w:val="Week %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1D71A04"/>
    <w:multiLevelType w:val="hybridMultilevel"/>
    <w:tmpl w:val="9C4ED0D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48966A43"/>
    <w:multiLevelType w:val="hybridMultilevel"/>
    <w:tmpl w:val="D3A0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8E378E4"/>
    <w:multiLevelType w:val="hybridMultilevel"/>
    <w:tmpl w:val="8EE8CFA4"/>
    <w:lvl w:ilvl="0" w:tplc="5AA02A76">
      <w:start w:val="1"/>
      <w:numFmt w:val="decimal"/>
      <w:lvlText w:val="Week %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F8C75DB"/>
    <w:multiLevelType w:val="hybridMultilevel"/>
    <w:tmpl w:val="356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57EAB"/>
    <w:multiLevelType w:val="hybridMultilevel"/>
    <w:tmpl w:val="176CF4A0"/>
    <w:lvl w:ilvl="0" w:tplc="923C70EA">
      <w:start w:val="1"/>
      <w:numFmt w:val="decimal"/>
      <w:lvlText w:val="Week %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160"/>
        </w:tabs>
        <w:ind w:left="2160" w:hanging="18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A46E7"/>
    <w:multiLevelType w:val="hybridMultilevel"/>
    <w:tmpl w:val="B010F7FE"/>
    <w:lvl w:ilvl="0" w:tplc="DE5852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160"/>
        </w:tabs>
        <w:ind w:left="2160" w:hanging="18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242929"/>
    <w:multiLevelType w:val="hybridMultilevel"/>
    <w:tmpl w:val="1BDC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1D53BF"/>
    <w:multiLevelType w:val="hybridMultilevel"/>
    <w:tmpl w:val="231C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41EC8"/>
    <w:multiLevelType w:val="hybridMultilevel"/>
    <w:tmpl w:val="3B126DB2"/>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E526610"/>
    <w:multiLevelType w:val="hybridMultilevel"/>
    <w:tmpl w:val="3514AC06"/>
    <w:lvl w:ilvl="0" w:tplc="6E2AA51A">
      <w:start w:val="1"/>
      <w:numFmt w:val="bullet"/>
      <w:lvlText w:val=""/>
      <w:lvlJc w:val="left"/>
      <w:pPr>
        <w:tabs>
          <w:tab w:val="num" w:pos="1440"/>
        </w:tabs>
        <w:ind w:left="1440" w:hanging="360"/>
      </w:pPr>
      <w:rPr>
        <w:rFonts w:ascii="Symbol" w:hAnsi="Symbol" w:hint="default"/>
      </w:rPr>
    </w:lvl>
    <w:lvl w:ilvl="1" w:tplc="DE5852D0">
      <w:start w:val="2"/>
      <w:numFmt w:val="bullet"/>
      <w:lvlText w:val="-"/>
      <w:lvlJc w:val="left"/>
      <w:pPr>
        <w:tabs>
          <w:tab w:val="num" w:pos="1440"/>
        </w:tabs>
        <w:ind w:left="1440" w:hanging="360"/>
      </w:pPr>
      <w:rPr>
        <w:rFonts w:ascii="Times New Roman" w:eastAsia="Times New Roman" w:hAnsi="Times New Roman" w:cs="Times New Roman" w:hint="default"/>
      </w:rPr>
    </w:lvl>
    <w:lvl w:ilvl="2" w:tplc="DE5852D0">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12"/>
  </w:num>
  <w:num w:numId="11">
    <w:abstractNumId w:val="1"/>
  </w:num>
  <w:num w:numId="12">
    <w:abstractNumId w:val="5"/>
  </w:num>
  <w:num w:numId="13">
    <w:abstractNumId w:val="14"/>
  </w:num>
  <w:num w:numId="14">
    <w:abstractNumId w:val="3"/>
  </w:num>
  <w:num w:numId="15">
    <w:abstractNumId w:val="0"/>
  </w:num>
  <w:num w:numId="16">
    <w:abstractNumId w:val="1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D89"/>
    <w:rsid w:val="00013D33"/>
    <w:rsid w:val="0001509C"/>
    <w:rsid w:val="00030DA0"/>
    <w:rsid w:val="000366FC"/>
    <w:rsid w:val="00050511"/>
    <w:rsid w:val="00053205"/>
    <w:rsid w:val="00056093"/>
    <w:rsid w:val="00061F81"/>
    <w:rsid w:val="00094EEE"/>
    <w:rsid w:val="00094F2F"/>
    <w:rsid w:val="000A1D8D"/>
    <w:rsid w:val="000A4BB8"/>
    <w:rsid w:val="000C1D89"/>
    <w:rsid w:val="000D628A"/>
    <w:rsid w:val="000E049A"/>
    <w:rsid w:val="000F0E74"/>
    <w:rsid w:val="000F4B39"/>
    <w:rsid w:val="000F7519"/>
    <w:rsid w:val="00105920"/>
    <w:rsid w:val="00110C1C"/>
    <w:rsid w:val="00121205"/>
    <w:rsid w:val="00123905"/>
    <w:rsid w:val="00130CD6"/>
    <w:rsid w:val="00140635"/>
    <w:rsid w:val="0014368A"/>
    <w:rsid w:val="0015106D"/>
    <w:rsid w:val="00154158"/>
    <w:rsid w:val="00157B88"/>
    <w:rsid w:val="00165E0D"/>
    <w:rsid w:val="001717E7"/>
    <w:rsid w:val="00177765"/>
    <w:rsid w:val="00182CE8"/>
    <w:rsid w:val="0018622E"/>
    <w:rsid w:val="00197AD2"/>
    <w:rsid w:val="001A234E"/>
    <w:rsid w:val="001A2688"/>
    <w:rsid w:val="001A2938"/>
    <w:rsid w:val="001C0013"/>
    <w:rsid w:val="001C43D3"/>
    <w:rsid w:val="001D1C4B"/>
    <w:rsid w:val="001F4F54"/>
    <w:rsid w:val="001F4FD7"/>
    <w:rsid w:val="0020123B"/>
    <w:rsid w:val="002141D1"/>
    <w:rsid w:val="00217AF5"/>
    <w:rsid w:val="00222BDA"/>
    <w:rsid w:val="00224A84"/>
    <w:rsid w:val="002306BC"/>
    <w:rsid w:val="00235AD0"/>
    <w:rsid w:val="0023701B"/>
    <w:rsid w:val="00254580"/>
    <w:rsid w:val="002804C2"/>
    <w:rsid w:val="00282531"/>
    <w:rsid w:val="0028267B"/>
    <w:rsid w:val="00292273"/>
    <w:rsid w:val="002B30F0"/>
    <w:rsid w:val="002C272A"/>
    <w:rsid w:val="002D3F69"/>
    <w:rsid w:val="002E0086"/>
    <w:rsid w:val="002E11C6"/>
    <w:rsid w:val="002F68E2"/>
    <w:rsid w:val="002F7EC6"/>
    <w:rsid w:val="00301ADE"/>
    <w:rsid w:val="00305558"/>
    <w:rsid w:val="00324DAB"/>
    <w:rsid w:val="0032622A"/>
    <w:rsid w:val="003321A6"/>
    <w:rsid w:val="00334BBD"/>
    <w:rsid w:val="00335BD0"/>
    <w:rsid w:val="00344927"/>
    <w:rsid w:val="0035432B"/>
    <w:rsid w:val="00361ABA"/>
    <w:rsid w:val="003675D7"/>
    <w:rsid w:val="003712BA"/>
    <w:rsid w:val="0038457C"/>
    <w:rsid w:val="0039666D"/>
    <w:rsid w:val="003A5BB0"/>
    <w:rsid w:val="003B3E28"/>
    <w:rsid w:val="003D21BE"/>
    <w:rsid w:val="003D7298"/>
    <w:rsid w:val="003D7480"/>
    <w:rsid w:val="003E1CE0"/>
    <w:rsid w:val="00402138"/>
    <w:rsid w:val="00403CB4"/>
    <w:rsid w:val="0040780C"/>
    <w:rsid w:val="004131FB"/>
    <w:rsid w:val="004136B7"/>
    <w:rsid w:val="00413DB7"/>
    <w:rsid w:val="00415073"/>
    <w:rsid w:val="00422C5E"/>
    <w:rsid w:val="00435940"/>
    <w:rsid w:val="00435F30"/>
    <w:rsid w:val="00450149"/>
    <w:rsid w:val="00465BC5"/>
    <w:rsid w:val="00472961"/>
    <w:rsid w:val="00475FC1"/>
    <w:rsid w:val="004778ED"/>
    <w:rsid w:val="00480336"/>
    <w:rsid w:val="0048528F"/>
    <w:rsid w:val="00490A4F"/>
    <w:rsid w:val="00492B29"/>
    <w:rsid w:val="00493883"/>
    <w:rsid w:val="004A1FF8"/>
    <w:rsid w:val="004B4E62"/>
    <w:rsid w:val="004D57A3"/>
    <w:rsid w:val="004E3986"/>
    <w:rsid w:val="004F37AB"/>
    <w:rsid w:val="004F721E"/>
    <w:rsid w:val="00502E33"/>
    <w:rsid w:val="005061D6"/>
    <w:rsid w:val="00506312"/>
    <w:rsid w:val="005128BF"/>
    <w:rsid w:val="00512C79"/>
    <w:rsid w:val="00514548"/>
    <w:rsid w:val="00532A11"/>
    <w:rsid w:val="00537460"/>
    <w:rsid w:val="005417C3"/>
    <w:rsid w:val="00542576"/>
    <w:rsid w:val="005446B4"/>
    <w:rsid w:val="00554E0A"/>
    <w:rsid w:val="00557038"/>
    <w:rsid w:val="00566930"/>
    <w:rsid w:val="0057013A"/>
    <w:rsid w:val="00571DFC"/>
    <w:rsid w:val="00572429"/>
    <w:rsid w:val="0057287F"/>
    <w:rsid w:val="005750BD"/>
    <w:rsid w:val="00577383"/>
    <w:rsid w:val="005831F7"/>
    <w:rsid w:val="005875C5"/>
    <w:rsid w:val="00590D8A"/>
    <w:rsid w:val="00591DD8"/>
    <w:rsid w:val="00596745"/>
    <w:rsid w:val="005A0607"/>
    <w:rsid w:val="005A1D99"/>
    <w:rsid w:val="005A7355"/>
    <w:rsid w:val="005C2F93"/>
    <w:rsid w:val="005D1DEE"/>
    <w:rsid w:val="005D24D2"/>
    <w:rsid w:val="005F180E"/>
    <w:rsid w:val="005F1B05"/>
    <w:rsid w:val="00615A9D"/>
    <w:rsid w:val="0062136B"/>
    <w:rsid w:val="00625B91"/>
    <w:rsid w:val="00627105"/>
    <w:rsid w:val="00641ABE"/>
    <w:rsid w:val="00644241"/>
    <w:rsid w:val="00645E1C"/>
    <w:rsid w:val="006462B9"/>
    <w:rsid w:val="0064719C"/>
    <w:rsid w:val="006665F3"/>
    <w:rsid w:val="00681389"/>
    <w:rsid w:val="006814BB"/>
    <w:rsid w:val="006902BC"/>
    <w:rsid w:val="00696966"/>
    <w:rsid w:val="006B43A6"/>
    <w:rsid w:val="006D5E18"/>
    <w:rsid w:val="006F21DE"/>
    <w:rsid w:val="006F3C6E"/>
    <w:rsid w:val="00701724"/>
    <w:rsid w:val="00703904"/>
    <w:rsid w:val="00704676"/>
    <w:rsid w:val="007057F0"/>
    <w:rsid w:val="00714CC5"/>
    <w:rsid w:val="007306FB"/>
    <w:rsid w:val="00731B01"/>
    <w:rsid w:val="00733382"/>
    <w:rsid w:val="0073423B"/>
    <w:rsid w:val="0076230D"/>
    <w:rsid w:val="00766292"/>
    <w:rsid w:val="007738C1"/>
    <w:rsid w:val="00777390"/>
    <w:rsid w:val="007A0E13"/>
    <w:rsid w:val="007A3FD2"/>
    <w:rsid w:val="007A685D"/>
    <w:rsid w:val="007B7323"/>
    <w:rsid w:val="007C608E"/>
    <w:rsid w:val="007C7484"/>
    <w:rsid w:val="007D6EC4"/>
    <w:rsid w:val="007D781C"/>
    <w:rsid w:val="007E4D8B"/>
    <w:rsid w:val="007F4C98"/>
    <w:rsid w:val="0080559D"/>
    <w:rsid w:val="0083633C"/>
    <w:rsid w:val="00842B4E"/>
    <w:rsid w:val="00855FB0"/>
    <w:rsid w:val="00856946"/>
    <w:rsid w:val="008623DE"/>
    <w:rsid w:val="00863C1F"/>
    <w:rsid w:val="00873238"/>
    <w:rsid w:val="0088499E"/>
    <w:rsid w:val="00892A00"/>
    <w:rsid w:val="008B2DD5"/>
    <w:rsid w:val="008C4F66"/>
    <w:rsid w:val="008C54D8"/>
    <w:rsid w:val="008C7414"/>
    <w:rsid w:val="008E3760"/>
    <w:rsid w:val="008E3A18"/>
    <w:rsid w:val="008F69EB"/>
    <w:rsid w:val="008F7337"/>
    <w:rsid w:val="009072CE"/>
    <w:rsid w:val="009108D5"/>
    <w:rsid w:val="00916CB9"/>
    <w:rsid w:val="00920C57"/>
    <w:rsid w:val="00937070"/>
    <w:rsid w:val="00937B5F"/>
    <w:rsid w:val="009455BD"/>
    <w:rsid w:val="00946F55"/>
    <w:rsid w:val="00951DD9"/>
    <w:rsid w:val="0096334D"/>
    <w:rsid w:val="00970E72"/>
    <w:rsid w:val="00973ABC"/>
    <w:rsid w:val="0098043B"/>
    <w:rsid w:val="00983DD1"/>
    <w:rsid w:val="00997A83"/>
    <w:rsid w:val="009A408C"/>
    <w:rsid w:val="009A543A"/>
    <w:rsid w:val="009B64FC"/>
    <w:rsid w:val="009C5488"/>
    <w:rsid w:val="009D5244"/>
    <w:rsid w:val="009D76D7"/>
    <w:rsid w:val="009E648F"/>
    <w:rsid w:val="00A00C50"/>
    <w:rsid w:val="00A04860"/>
    <w:rsid w:val="00A05A67"/>
    <w:rsid w:val="00A11E23"/>
    <w:rsid w:val="00A137B7"/>
    <w:rsid w:val="00A23689"/>
    <w:rsid w:val="00A32329"/>
    <w:rsid w:val="00A33314"/>
    <w:rsid w:val="00A364E9"/>
    <w:rsid w:val="00A527DF"/>
    <w:rsid w:val="00A61E02"/>
    <w:rsid w:val="00A716BE"/>
    <w:rsid w:val="00A76E7F"/>
    <w:rsid w:val="00A91117"/>
    <w:rsid w:val="00A915CC"/>
    <w:rsid w:val="00A951AA"/>
    <w:rsid w:val="00AB12B0"/>
    <w:rsid w:val="00AC23F8"/>
    <w:rsid w:val="00AC7CD9"/>
    <w:rsid w:val="00AD3CC4"/>
    <w:rsid w:val="00AD7E73"/>
    <w:rsid w:val="00AF6076"/>
    <w:rsid w:val="00B17502"/>
    <w:rsid w:val="00B177B4"/>
    <w:rsid w:val="00B20289"/>
    <w:rsid w:val="00B24C6A"/>
    <w:rsid w:val="00B4729B"/>
    <w:rsid w:val="00B500BF"/>
    <w:rsid w:val="00B518FA"/>
    <w:rsid w:val="00B55178"/>
    <w:rsid w:val="00B65A3F"/>
    <w:rsid w:val="00B66F29"/>
    <w:rsid w:val="00B67E6F"/>
    <w:rsid w:val="00B73753"/>
    <w:rsid w:val="00B800B9"/>
    <w:rsid w:val="00B84550"/>
    <w:rsid w:val="00B87707"/>
    <w:rsid w:val="00B91889"/>
    <w:rsid w:val="00B977ED"/>
    <w:rsid w:val="00BB140E"/>
    <w:rsid w:val="00BB4C7A"/>
    <w:rsid w:val="00BC31DD"/>
    <w:rsid w:val="00BE23D0"/>
    <w:rsid w:val="00BE2E61"/>
    <w:rsid w:val="00BF14B1"/>
    <w:rsid w:val="00BF4595"/>
    <w:rsid w:val="00C002C0"/>
    <w:rsid w:val="00C04D4D"/>
    <w:rsid w:val="00C1720B"/>
    <w:rsid w:val="00C221B2"/>
    <w:rsid w:val="00C22B69"/>
    <w:rsid w:val="00C34772"/>
    <w:rsid w:val="00C403D9"/>
    <w:rsid w:val="00C44432"/>
    <w:rsid w:val="00C45D74"/>
    <w:rsid w:val="00C4665D"/>
    <w:rsid w:val="00C63010"/>
    <w:rsid w:val="00C74926"/>
    <w:rsid w:val="00C74ABB"/>
    <w:rsid w:val="00C77D63"/>
    <w:rsid w:val="00C819D4"/>
    <w:rsid w:val="00C92493"/>
    <w:rsid w:val="00C93232"/>
    <w:rsid w:val="00C97666"/>
    <w:rsid w:val="00CA46AB"/>
    <w:rsid w:val="00CA53D4"/>
    <w:rsid w:val="00CA59F7"/>
    <w:rsid w:val="00CC1CBE"/>
    <w:rsid w:val="00CD06CD"/>
    <w:rsid w:val="00CD3763"/>
    <w:rsid w:val="00CD3907"/>
    <w:rsid w:val="00CD47DE"/>
    <w:rsid w:val="00CD68E5"/>
    <w:rsid w:val="00CE0DFC"/>
    <w:rsid w:val="00CF291D"/>
    <w:rsid w:val="00CF344F"/>
    <w:rsid w:val="00CF7D10"/>
    <w:rsid w:val="00D02518"/>
    <w:rsid w:val="00D13828"/>
    <w:rsid w:val="00D27972"/>
    <w:rsid w:val="00D33B6B"/>
    <w:rsid w:val="00D55DA1"/>
    <w:rsid w:val="00D65E5D"/>
    <w:rsid w:val="00D96FEB"/>
    <w:rsid w:val="00DA17DD"/>
    <w:rsid w:val="00DB686F"/>
    <w:rsid w:val="00DD58BB"/>
    <w:rsid w:val="00DD6381"/>
    <w:rsid w:val="00DE20B7"/>
    <w:rsid w:val="00DE2E7F"/>
    <w:rsid w:val="00DE6A9F"/>
    <w:rsid w:val="00DF147E"/>
    <w:rsid w:val="00DF2DD8"/>
    <w:rsid w:val="00E04832"/>
    <w:rsid w:val="00E07624"/>
    <w:rsid w:val="00E14A60"/>
    <w:rsid w:val="00E332E5"/>
    <w:rsid w:val="00E33D8C"/>
    <w:rsid w:val="00E50EBA"/>
    <w:rsid w:val="00E53FCD"/>
    <w:rsid w:val="00E649EB"/>
    <w:rsid w:val="00E669F8"/>
    <w:rsid w:val="00E66FA3"/>
    <w:rsid w:val="00E973D4"/>
    <w:rsid w:val="00E97B07"/>
    <w:rsid w:val="00EA2CF8"/>
    <w:rsid w:val="00EB7407"/>
    <w:rsid w:val="00EC43FD"/>
    <w:rsid w:val="00EC456E"/>
    <w:rsid w:val="00EF053C"/>
    <w:rsid w:val="00EF6418"/>
    <w:rsid w:val="00F04757"/>
    <w:rsid w:val="00F05918"/>
    <w:rsid w:val="00F07E9B"/>
    <w:rsid w:val="00F16F24"/>
    <w:rsid w:val="00F2368B"/>
    <w:rsid w:val="00F26AFA"/>
    <w:rsid w:val="00F345C2"/>
    <w:rsid w:val="00F34C33"/>
    <w:rsid w:val="00F36D66"/>
    <w:rsid w:val="00F5391D"/>
    <w:rsid w:val="00F53EC9"/>
    <w:rsid w:val="00F6238D"/>
    <w:rsid w:val="00F66140"/>
    <w:rsid w:val="00F821FD"/>
    <w:rsid w:val="00F867B8"/>
    <w:rsid w:val="00F87D9D"/>
    <w:rsid w:val="00FA3E4B"/>
    <w:rsid w:val="00FB127B"/>
    <w:rsid w:val="00FB36EE"/>
    <w:rsid w:val="00FC1039"/>
    <w:rsid w:val="00FC39BE"/>
    <w:rsid w:val="00FD128D"/>
    <w:rsid w:val="00FD567A"/>
    <w:rsid w:val="00FE2737"/>
    <w:rsid w:val="00FF2D20"/>
    <w:rsid w:val="00FF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B9694"/>
  <w15:docId w15:val="{C516912F-B083-4F56-80F3-36BBE58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312"/>
    <w:pPr>
      <w:widowControl w:val="0"/>
      <w:autoSpaceDE w:val="0"/>
      <w:autoSpaceDN w:val="0"/>
      <w:adjustRightInd w:val="0"/>
    </w:pPr>
    <w:rPr>
      <w:szCs w:val="24"/>
    </w:rPr>
  </w:style>
  <w:style w:type="paragraph" w:styleId="Heading1">
    <w:name w:val="heading 1"/>
    <w:basedOn w:val="Normal"/>
    <w:next w:val="Normal"/>
    <w:qFormat/>
    <w:rsid w:val="004A1FF8"/>
    <w:pPr>
      <w:keepNext/>
      <w:widowControl/>
      <w:autoSpaceDE/>
      <w:autoSpaceDN/>
      <w:adjustRightInd/>
      <w:jc w:val="center"/>
      <w:outlineLvl w:val="0"/>
    </w:pPr>
    <w:rPr>
      <w:sz w:val="24"/>
      <w:szCs w:val="20"/>
      <w:lang w:eastAsia="zh-CN"/>
    </w:rPr>
  </w:style>
  <w:style w:type="paragraph" w:styleId="Heading2">
    <w:name w:val="heading 2"/>
    <w:basedOn w:val="Normal"/>
    <w:next w:val="Normal"/>
    <w:qFormat/>
    <w:rsid w:val="004A1FF8"/>
    <w:pPr>
      <w:keepNext/>
      <w:widowControl/>
      <w:autoSpaceDE/>
      <w:autoSpaceDN/>
      <w:adjustRightInd/>
      <w:outlineLvl w:val="1"/>
    </w:pPr>
    <w:rPr>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6312"/>
  </w:style>
  <w:style w:type="character" w:styleId="Hyperlink">
    <w:name w:val="Hyperlink"/>
    <w:basedOn w:val="DefaultParagraphFont"/>
    <w:rsid w:val="004A1FF8"/>
    <w:rPr>
      <w:color w:val="0000FF"/>
      <w:u w:val="single"/>
    </w:rPr>
  </w:style>
  <w:style w:type="paragraph" w:styleId="NormalWeb">
    <w:name w:val="Normal (Web)"/>
    <w:basedOn w:val="Normal"/>
    <w:uiPriority w:val="99"/>
    <w:rsid w:val="004A1FF8"/>
    <w:pPr>
      <w:widowControl/>
      <w:autoSpaceDE/>
      <w:autoSpaceDN/>
      <w:adjustRightInd/>
      <w:spacing w:before="100" w:beforeAutospacing="1" w:after="100" w:afterAutospacing="1"/>
    </w:pPr>
    <w:rPr>
      <w:sz w:val="24"/>
    </w:rPr>
  </w:style>
  <w:style w:type="paragraph" w:styleId="PlainText">
    <w:name w:val="Plain Text"/>
    <w:basedOn w:val="Normal"/>
    <w:rsid w:val="004A1FF8"/>
    <w:pPr>
      <w:widowControl/>
      <w:autoSpaceDE/>
      <w:autoSpaceDN/>
      <w:adjustRightInd/>
    </w:pPr>
    <w:rPr>
      <w:rFonts w:ascii="Courier New" w:hAnsi="Courier New"/>
      <w:szCs w:val="20"/>
    </w:rPr>
  </w:style>
  <w:style w:type="paragraph" w:styleId="Subtitle">
    <w:name w:val="Subtitle"/>
    <w:basedOn w:val="Normal"/>
    <w:qFormat/>
    <w:rsid w:val="004A1FF8"/>
    <w:pPr>
      <w:widowControl/>
      <w:autoSpaceDE/>
      <w:autoSpaceDN/>
      <w:adjustRightInd/>
      <w:jc w:val="center"/>
    </w:pPr>
    <w:rPr>
      <w:sz w:val="28"/>
      <w:szCs w:val="20"/>
      <w:lang w:eastAsia="zh-CN"/>
    </w:rPr>
  </w:style>
  <w:style w:type="character" w:styleId="Strong">
    <w:name w:val="Strong"/>
    <w:basedOn w:val="DefaultParagraphFont"/>
    <w:uiPriority w:val="22"/>
    <w:qFormat/>
    <w:rsid w:val="00DE20B7"/>
    <w:rPr>
      <w:b/>
      <w:bCs/>
    </w:rPr>
  </w:style>
  <w:style w:type="character" w:styleId="Emphasis">
    <w:name w:val="Emphasis"/>
    <w:basedOn w:val="DefaultParagraphFont"/>
    <w:uiPriority w:val="20"/>
    <w:qFormat/>
    <w:rsid w:val="00DE20B7"/>
    <w:rPr>
      <w:i/>
      <w:iCs/>
    </w:rPr>
  </w:style>
  <w:style w:type="paragraph" w:styleId="BalloonText">
    <w:name w:val="Balloon Text"/>
    <w:basedOn w:val="Normal"/>
    <w:semiHidden/>
    <w:rsid w:val="009D76D7"/>
    <w:rPr>
      <w:rFonts w:ascii="Tahoma" w:hAnsi="Tahoma" w:cs="Tahoma"/>
      <w:sz w:val="16"/>
      <w:szCs w:val="16"/>
    </w:rPr>
  </w:style>
  <w:style w:type="character" w:customStyle="1" w:styleId="booktitle">
    <w:name w:val="booktitle"/>
    <w:basedOn w:val="DefaultParagraphFont"/>
    <w:rsid w:val="002D3F69"/>
  </w:style>
  <w:style w:type="character" w:customStyle="1" w:styleId="bookauthor">
    <w:name w:val="bookauthor"/>
    <w:basedOn w:val="DefaultParagraphFont"/>
    <w:rsid w:val="002D3F69"/>
  </w:style>
  <w:style w:type="character" w:customStyle="1" w:styleId="small">
    <w:name w:val="small"/>
    <w:basedOn w:val="DefaultParagraphFont"/>
    <w:rsid w:val="003D7298"/>
  </w:style>
  <w:style w:type="paragraph" w:styleId="ListParagraph">
    <w:name w:val="List Paragraph"/>
    <w:basedOn w:val="Normal"/>
    <w:uiPriority w:val="34"/>
    <w:qFormat/>
    <w:rsid w:val="003D7298"/>
    <w:pPr>
      <w:ind w:left="720"/>
      <w:contextualSpacing/>
    </w:pPr>
  </w:style>
  <w:style w:type="character" w:styleId="FollowedHyperlink">
    <w:name w:val="FollowedHyperlink"/>
    <w:basedOn w:val="DefaultParagraphFont"/>
    <w:rsid w:val="00A915CC"/>
    <w:rPr>
      <w:color w:val="800080" w:themeColor="followedHyperlink"/>
      <w:u w:val="single"/>
    </w:rPr>
  </w:style>
  <w:style w:type="paragraph" w:styleId="HTMLPreformatted">
    <w:name w:val="HTML Preformatted"/>
    <w:basedOn w:val="Normal"/>
    <w:link w:val="HTMLPreformattedChar"/>
    <w:rsid w:val="00557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Batang" w:hAnsi="Courier New" w:cs="Courier New"/>
      <w:szCs w:val="20"/>
      <w:lang w:eastAsia="ja-JP"/>
    </w:rPr>
  </w:style>
  <w:style w:type="character" w:customStyle="1" w:styleId="HTMLPreformattedChar">
    <w:name w:val="HTML Preformatted Char"/>
    <w:basedOn w:val="DefaultParagraphFont"/>
    <w:link w:val="HTMLPreformatted"/>
    <w:rsid w:val="00557038"/>
    <w:rPr>
      <w:rFonts w:ascii="Courier New" w:eastAsia="Batang" w:hAnsi="Courier New" w:cs="Courier New"/>
      <w:lang w:eastAsia="ja-JP"/>
    </w:rPr>
  </w:style>
  <w:style w:type="paragraph" w:customStyle="1" w:styleId="Default">
    <w:name w:val="Default"/>
    <w:rsid w:val="00557038"/>
    <w:pPr>
      <w:autoSpaceDE w:val="0"/>
      <w:autoSpaceDN w:val="0"/>
      <w:adjustRightInd w:val="0"/>
    </w:pPr>
    <w:rPr>
      <w:color w:val="000000"/>
      <w:sz w:val="24"/>
      <w:szCs w:val="24"/>
    </w:rPr>
  </w:style>
  <w:style w:type="character" w:customStyle="1" w:styleId="metadataheading">
    <w:name w:val="metadata_heading"/>
    <w:basedOn w:val="DefaultParagraphFont"/>
    <w:rsid w:val="00557038"/>
  </w:style>
  <w:style w:type="paragraph" w:styleId="Header">
    <w:name w:val="header"/>
    <w:basedOn w:val="Normal"/>
    <w:link w:val="HeaderChar"/>
    <w:rsid w:val="00A04860"/>
    <w:pPr>
      <w:tabs>
        <w:tab w:val="center" w:pos="4680"/>
        <w:tab w:val="right" w:pos="9360"/>
      </w:tabs>
    </w:pPr>
  </w:style>
  <w:style w:type="character" w:customStyle="1" w:styleId="HeaderChar">
    <w:name w:val="Header Char"/>
    <w:basedOn w:val="DefaultParagraphFont"/>
    <w:link w:val="Header"/>
    <w:rsid w:val="00A04860"/>
    <w:rPr>
      <w:szCs w:val="24"/>
    </w:rPr>
  </w:style>
  <w:style w:type="paragraph" w:styleId="Footer">
    <w:name w:val="footer"/>
    <w:basedOn w:val="Normal"/>
    <w:link w:val="FooterChar"/>
    <w:uiPriority w:val="99"/>
    <w:rsid w:val="00A04860"/>
    <w:pPr>
      <w:tabs>
        <w:tab w:val="center" w:pos="4680"/>
        <w:tab w:val="right" w:pos="9360"/>
      </w:tabs>
    </w:pPr>
  </w:style>
  <w:style w:type="character" w:customStyle="1" w:styleId="FooterChar">
    <w:name w:val="Footer Char"/>
    <w:basedOn w:val="DefaultParagraphFont"/>
    <w:link w:val="Footer"/>
    <w:uiPriority w:val="99"/>
    <w:rsid w:val="00A04860"/>
    <w:rPr>
      <w:szCs w:val="24"/>
    </w:rPr>
  </w:style>
  <w:style w:type="character" w:customStyle="1" w:styleId="a-size-extra-large">
    <w:name w:val="a-size-extra-large"/>
    <w:basedOn w:val="DefaultParagraphFont"/>
    <w:rsid w:val="00F34C33"/>
  </w:style>
  <w:style w:type="character" w:styleId="UnresolvedMention">
    <w:name w:val="Unresolved Mention"/>
    <w:basedOn w:val="DefaultParagraphFont"/>
    <w:uiPriority w:val="99"/>
    <w:semiHidden/>
    <w:unhideWhenUsed/>
    <w:rsid w:val="0051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525">
      <w:bodyDiv w:val="1"/>
      <w:marLeft w:val="0"/>
      <w:marRight w:val="0"/>
      <w:marTop w:val="0"/>
      <w:marBottom w:val="0"/>
      <w:divBdr>
        <w:top w:val="none" w:sz="0" w:space="0" w:color="auto"/>
        <w:left w:val="none" w:sz="0" w:space="0" w:color="auto"/>
        <w:bottom w:val="none" w:sz="0" w:space="0" w:color="auto"/>
        <w:right w:val="none" w:sz="0" w:space="0" w:color="auto"/>
      </w:divBdr>
    </w:div>
    <w:div w:id="1897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ms.gmu.edu/" TargetMode="External"/><Relationship Id="rId18" Type="http://schemas.openxmlformats.org/officeDocument/2006/relationships/hyperlink" Target="https://diversity.gmu.edu/sexual-misconduct" TargetMode="External"/><Relationship Id="rId26" Type="http://schemas.openxmlformats.org/officeDocument/2006/relationships/hyperlink" Target="http://ods.gmu.edu" TargetMode="External"/><Relationship Id="rId3" Type="http://schemas.openxmlformats.org/officeDocument/2006/relationships/settings" Target="settings.xml"/><Relationship Id="rId21" Type="http://schemas.openxmlformats.org/officeDocument/2006/relationships/hyperlink" Target="https://caps.gmu.edu/" TargetMode="External"/><Relationship Id="rId34" Type="http://schemas.openxmlformats.org/officeDocument/2006/relationships/footer" Target="footer1.xml"/><Relationship Id="rId7" Type="http://schemas.openxmlformats.org/officeDocument/2006/relationships/hyperlink" Target="http://mason.gmu.edu/~ryang" TargetMode="External"/><Relationship Id="rId12" Type="http://schemas.openxmlformats.org/officeDocument/2006/relationships/hyperlink" Target="https://canvas.gmu.edu/courses/26927" TargetMode="External"/><Relationship Id="rId17" Type="http://schemas.openxmlformats.org/officeDocument/2006/relationships/hyperlink" Target="http://universitypolicy.gmu.edu/" TargetMode="External"/><Relationship Id="rId25" Type="http://schemas.openxmlformats.org/officeDocument/2006/relationships/hyperlink" Target="https://oai.gmu.edu/full-honor-code-document/" TargetMode="External"/><Relationship Id="rId33" Type="http://schemas.openxmlformats.org/officeDocument/2006/relationships/hyperlink" Target="https://registrar.gmu.edu/calendars/" TargetMode="External"/><Relationship Id="rId2" Type="http://schemas.openxmlformats.org/officeDocument/2006/relationships/styles" Target="styles.xml"/><Relationship Id="rId16" Type="http://schemas.openxmlformats.org/officeDocument/2006/relationships/hyperlink" Target="http://catalog.gmu.edu" TargetMode="External"/><Relationship Id="rId20" Type="http://schemas.openxmlformats.org/officeDocument/2006/relationships/hyperlink" Target="http://ssac.gmu.edu/" TargetMode="External"/><Relationship Id="rId29" Type="http://schemas.openxmlformats.org/officeDocument/2006/relationships/hyperlink" Target="mailto:wcenter@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gmu.edu/content.php?catoid=15&amp;navoid=1040&amp;filter%5B27%5D=-1&amp;filter%5B29%5D=&amp;filter%5Bcourse_type%5D=-1&amp;filter%5Bkeyword%5D=GGS&amp;filter%5B32%5D=1&amp;filter%5Bcpage%5D=2&amp;filter%5Bitem_type%5D=3&amp;filter%5Bonly_active%5D=1&amp;filter%5B3%5D=1" TargetMode="External"/><Relationship Id="rId24" Type="http://schemas.openxmlformats.org/officeDocument/2006/relationships/hyperlink" Target="https://stearnscenter.gmu.edu/" TargetMode="External"/><Relationship Id="rId32" Type="http://schemas.openxmlformats.org/officeDocument/2006/relationships/hyperlink" Target="http://caps.gmu.edu" TargetMode="External"/><Relationship Id="rId5" Type="http://schemas.openxmlformats.org/officeDocument/2006/relationships/footnotes" Target="footnotes.xml"/><Relationship Id="rId15" Type="http://schemas.openxmlformats.org/officeDocument/2006/relationships/hyperlink" Target="https://its.gmu.edu/service/software-listing-7-zip/" TargetMode="External"/><Relationship Id="rId23" Type="http://schemas.openxmlformats.org/officeDocument/2006/relationships/hyperlink" Target="mailto:titleix@gmu.edu" TargetMode="External"/><Relationship Id="rId28" Type="http://schemas.openxmlformats.org/officeDocument/2006/relationships/hyperlink" Target="tel:+1-703-993-1200" TargetMode="External"/><Relationship Id="rId36" Type="http://schemas.openxmlformats.org/officeDocument/2006/relationships/theme" Target="theme/theme1.xml"/><Relationship Id="rId10" Type="http://schemas.openxmlformats.org/officeDocument/2006/relationships/hyperlink" Target="https://www-users.cse.umn.edu/~kumar001/dmbook/index.php" TargetMode="External"/><Relationship Id="rId19" Type="http://schemas.openxmlformats.org/officeDocument/2006/relationships/hyperlink" Target="https://universitypolicy.gmu.edu/policies/reporting-of-clery-act-crimes-andor-prohibited-sexual-conduct/" TargetMode="External"/><Relationship Id="rId31" Type="http://schemas.openxmlformats.org/officeDocument/2006/relationships/hyperlink" Target="http://library.gmu.edu/ask" TargetMode="External"/><Relationship Id="rId4" Type="http://schemas.openxmlformats.org/officeDocument/2006/relationships/webSettings" Target="webSettings.xml"/><Relationship Id="rId9" Type="http://schemas.openxmlformats.org/officeDocument/2006/relationships/hyperlink" Target="https://gmu.zoom.us/j/4655943637" TargetMode="External"/><Relationship Id="rId14" Type="http://schemas.openxmlformats.org/officeDocument/2006/relationships/hyperlink" Target="http://masonlive.gmu.edu" TargetMode="External"/><Relationship Id="rId22" Type="http://schemas.openxmlformats.org/officeDocument/2006/relationships/hyperlink" Target="https://diversity.gmu.edu/sexual-misconduct" TargetMode="External"/><Relationship Id="rId27" Type="http://schemas.openxmlformats.org/officeDocument/2006/relationships/hyperlink" Target="https://stearnscenter.gmu.edu/home/gmu-common-course-policies/" TargetMode="External"/><Relationship Id="rId30" Type="http://schemas.openxmlformats.org/officeDocument/2006/relationships/hyperlink" Target="http://writingcenter.gmu.edu" TargetMode="External"/><Relationship Id="rId35" Type="http://schemas.openxmlformats.org/officeDocument/2006/relationships/fontTable" Target="fontTable.xml"/><Relationship Id="rId8" Type="http://schemas.openxmlformats.org/officeDocument/2006/relationships/hyperlink" Target="mailto:ryang@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4864</TotalTime>
  <Pages>5</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13195</CharactersWithSpaces>
  <SharedDoc>false</SharedDoc>
  <HLinks>
    <vt:vector size="48" baseType="variant">
      <vt:variant>
        <vt:i4>2162790</vt:i4>
      </vt:variant>
      <vt:variant>
        <vt:i4>21</vt:i4>
      </vt:variant>
      <vt:variant>
        <vt:i4>0</vt:i4>
      </vt:variant>
      <vt:variant>
        <vt:i4>5</vt:i4>
      </vt:variant>
      <vt:variant>
        <vt:lpwstr>project.htm</vt:lpwstr>
      </vt:variant>
      <vt:variant>
        <vt:lpwstr/>
      </vt:variant>
      <vt:variant>
        <vt:i4>4784213</vt:i4>
      </vt:variant>
      <vt:variant>
        <vt:i4>18</vt:i4>
      </vt:variant>
      <vt:variant>
        <vt:i4>0</vt:i4>
      </vt:variant>
      <vt:variant>
        <vt:i4>5</vt:i4>
      </vt:variant>
      <vt:variant>
        <vt:lpwstr>mid-term.htm</vt:lpwstr>
      </vt:variant>
      <vt:variant>
        <vt:lpwstr/>
      </vt:variant>
      <vt:variant>
        <vt:i4>4128877</vt:i4>
      </vt:variant>
      <vt:variant>
        <vt:i4>15</vt:i4>
      </vt:variant>
      <vt:variant>
        <vt:i4>0</vt:i4>
      </vt:variant>
      <vt:variant>
        <vt:i4>5</vt:i4>
      </vt:variant>
      <vt:variant>
        <vt:lpwstr>assignments.htm</vt:lpwstr>
      </vt:variant>
      <vt:variant>
        <vt:lpwstr/>
      </vt:variant>
      <vt:variant>
        <vt:i4>589855</vt:i4>
      </vt:variant>
      <vt:variant>
        <vt:i4>12</vt:i4>
      </vt:variant>
      <vt:variant>
        <vt:i4>0</vt:i4>
      </vt:variant>
      <vt:variant>
        <vt:i4>5</vt:i4>
      </vt:variant>
      <vt:variant>
        <vt:lpwstr>presentation</vt:lpwstr>
      </vt:variant>
      <vt:variant>
        <vt:lpwstr/>
      </vt:variant>
      <vt:variant>
        <vt:i4>4587645</vt:i4>
      </vt:variant>
      <vt:variant>
        <vt:i4>9</vt:i4>
      </vt:variant>
      <vt:variant>
        <vt:i4>0</vt:i4>
      </vt:variant>
      <vt:variant>
        <vt:i4>5</vt:i4>
      </vt:variant>
      <vt:variant>
        <vt:lpwstr>csi654_references.htm</vt:lpwstr>
      </vt:variant>
      <vt:variant>
        <vt:lpwstr/>
      </vt:variant>
      <vt:variant>
        <vt:i4>1638437</vt:i4>
      </vt:variant>
      <vt:variant>
        <vt:i4>6</vt:i4>
      </vt:variant>
      <vt:variant>
        <vt:i4>0</vt:i4>
      </vt:variant>
      <vt:variant>
        <vt:i4>5</vt:i4>
      </vt:variant>
      <vt:variant>
        <vt:lpwstr>mailto:csi654@yang.gmu.edu</vt:lpwstr>
      </vt:variant>
      <vt:variant>
        <vt:lpwstr/>
      </vt:variant>
      <vt:variant>
        <vt:i4>3866723</vt:i4>
      </vt:variant>
      <vt:variant>
        <vt:i4>3</vt:i4>
      </vt:variant>
      <vt:variant>
        <vt:i4>0</vt:i4>
      </vt:variant>
      <vt:variant>
        <vt:i4>5</vt:i4>
      </vt:variant>
      <vt:variant>
        <vt:lpwstr>http://yang.gmu.edu/eos6xx</vt:lpwstr>
      </vt:variant>
      <vt:variant>
        <vt:lpwstr/>
      </vt:variant>
      <vt:variant>
        <vt:i4>1310778</vt:i4>
      </vt:variant>
      <vt:variant>
        <vt:i4>0</vt:i4>
      </vt:variant>
      <vt:variant>
        <vt:i4>0</vt:i4>
      </vt:variant>
      <vt:variant>
        <vt:i4>5</vt:i4>
      </vt:variant>
      <vt:variant>
        <vt:lpwstr>mailto:ryang@gmu.edu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Registrar</dc:creator>
  <cp:keywords/>
  <dc:description/>
  <cp:lastModifiedBy>Ruixin Yang</cp:lastModifiedBy>
  <cp:revision>159</cp:revision>
  <cp:lastPrinted>2013-09-11T14:41:00Z</cp:lastPrinted>
  <dcterms:created xsi:type="dcterms:W3CDTF">2013-09-10T13:54:00Z</dcterms:created>
  <dcterms:modified xsi:type="dcterms:W3CDTF">2024-09-02T15:28:00Z</dcterms:modified>
</cp:coreProperties>
</file>