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CD7" w:rsidRDefault="00B92CD7" w:rsidP="00B92CD7">
      <w:pPr>
        <w:pStyle w:val="Body"/>
        <w:jc w:val="center"/>
        <w:rPr>
          <w:rFonts w:ascii="Times New Roman" w:hAnsi="Times New Roman" w:cs="Times New Roman"/>
          <w:b/>
          <w:bCs/>
          <w:sz w:val="20"/>
          <w:szCs w:val="20"/>
          <w:u w:val="single"/>
        </w:rPr>
      </w:pPr>
      <w:bookmarkStart w:id="0" w:name="_GoBack"/>
      <w:r>
        <w:rPr>
          <w:rFonts w:ascii="Times New Roman" w:hAnsi="Times New Roman" w:cs="Times New Roman"/>
          <w:b/>
          <w:bCs/>
          <w:sz w:val="20"/>
          <w:szCs w:val="20"/>
          <w:u w:val="single"/>
        </w:rPr>
        <w:t xml:space="preserve">MATH </w:t>
      </w:r>
      <w:r>
        <w:rPr>
          <w:rFonts w:ascii="Times New Roman" w:hAnsi="Times New Roman" w:cs="Times New Roman"/>
          <w:b/>
          <w:bCs/>
          <w:sz w:val="20"/>
          <w:szCs w:val="20"/>
          <w:u w:val="single"/>
          <w:lang w:val="en-US"/>
        </w:rPr>
        <w:t>106-K02</w:t>
      </w:r>
      <w:r>
        <w:rPr>
          <w:rFonts w:ascii="Times New Roman" w:hAnsi="Times New Roman" w:cs="Times New Roman"/>
          <w:b/>
          <w:bCs/>
          <w:sz w:val="20"/>
          <w:szCs w:val="20"/>
          <w:u w:val="single"/>
        </w:rPr>
        <w:t xml:space="preserve">: </w:t>
      </w:r>
      <w:r>
        <w:rPr>
          <w:rFonts w:ascii="Times New Roman" w:hAnsi="Times New Roman" w:cs="Times New Roman"/>
          <w:b/>
          <w:bCs/>
          <w:sz w:val="20"/>
          <w:szCs w:val="20"/>
          <w:u w:val="single"/>
          <w:lang w:val="en-US"/>
        </w:rPr>
        <w:t>Quantitative Reasoning</w:t>
      </w:r>
      <w:r>
        <w:rPr>
          <w:rFonts w:ascii="Times New Roman" w:hAnsi="Times New Roman" w:cs="Times New Roman"/>
          <w:b/>
          <w:bCs/>
          <w:sz w:val="20"/>
          <w:szCs w:val="20"/>
          <w:u w:val="single"/>
        </w:rPr>
        <w:t xml:space="preserve"> –Spring 2021</w:t>
      </w:r>
    </w:p>
    <w:bookmarkEnd w:id="0"/>
    <w:p w:rsidR="00B92CD7" w:rsidRDefault="00B92CD7" w:rsidP="00B92CD7">
      <w:pPr>
        <w:pStyle w:val="Body"/>
        <w:rPr>
          <w:rFonts w:ascii="Times New Roman" w:hAnsi="Times New Roman" w:cs="Times New Roman"/>
          <w:sz w:val="20"/>
          <w:szCs w:val="20"/>
        </w:rPr>
      </w:pPr>
    </w:p>
    <w:p w:rsidR="00B92CD7" w:rsidRDefault="00B92CD7" w:rsidP="00B92CD7">
      <w:pPr>
        <w:pStyle w:val="Body"/>
        <w:rPr>
          <w:rFonts w:ascii="Times New Roman" w:hAnsi="Times New Roman" w:cs="Times New Roman"/>
          <w:sz w:val="20"/>
          <w:szCs w:val="20"/>
        </w:rPr>
      </w:pPr>
      <w:r>
        <w:rPr>
          <w:rFonts w:ascii="Times New Roman" w:hAnsi="Times New Roman" w:cs="Times New Roman"/>
          <w:b/>
          <w:bCs/>
          <w:sz w:val="20"/>
          <w:szCs w:val="20"/>
          <w:u w:val="single"/>
          <w:lang w:val="es-ES_tradnl"/>
        </w:rPr>
        <w:t>Instructor</w:t>
      </w:r>
      <w:r>
        <w:rPr>
          <w:rFonts w:ascii="Times New Roman" w:hAnsi="Times New Roman" w:cs="Times New Roman"/>
          <w:sz w:val="20"/>
          <w:szCs w:val="20"/>
          <w:lang w:val="en-US"/>
        </w:rPr>
        <w:t>: Dr. George Whelan</w:t>
      </w:r>
    </w:p>
    <w:p w:rsidR="00B92CD7" w:rsidRDefault="00B92CD7" w:rsidP="00B92CD7">
      <w:pPr>
        <w:pStyle w:val="Body"/>
        <w:rPr>
          <w:rFonts w:ascii="Times New Roman" w:hAnsi="Times New Roman" w:cs="Times New Roman"/>
          <w:sz w:val="20"/>
          <w:szCs w:val="20"/>
        </w:rPr>
      </w:pPr>
    </w:p>
    <w:p w:rsidR="00B92CD7" w:rsidRDefault="00B92CD7" w:rsidP="00B92CD7">
      <w:pPr>
        <w:pStyle w:val="Body"/>
        <w:rPr>
          <w:rFonts w:ascii="Times New Roman" w:hAnsi="Times New Roman" w:cs="Times New Roman"/>
          <w:sz w:val="20"/>
          <w:szCs w:val="20"/>
        </w:rPr>
      </w:pPr>
      <w:r>
        <w:rPr>
          <w:rFonts w:ascii="Times New Roman" w:hAnsi="Times New Roman" w:cs="Times New Roman"/>
          <w:b/>
          <w:bCs/>
          <w:sz w:val="20"/>
          <w:szCs w:val="20"/>
          <w:u w:val="single"/>
          <w:lang w:val="en-US"/>
        </w:rPr>
        <w:t>Email</w:t>
      </w:r>
      <w:r>
        <w:rPr>
          <w:rFonts w:ascii="Times New Roman" w:hAnsi="Times New Roman" w:cs="Times New Roman"/>
          <w:sz w:val="20"/>
          <w:szCs w:val="20"/>
          <w:lang w:val="en-US"/>
        </w:rPr>
        <w:t>: gwhelan@gmu.edu</w:t>
      </w:r>
    </w:p>
    <w:p w:rsidR="00B92CD7" w:rsidRDefault="00B92CD7" w:rsidP="00B92CD7">
      <w:pPr>
        <w:pStyle w:val="Body"/>
        <w:rPr>
          <w:rFonts w:ascii="Times New Roman" w:hAnsi="Times New Roman" w:cs="Times New Roman"/>
          <w:sz w:val="20"/>
          <w:szCs w:val="20"/>
        </w:rPr>
      </w:pPr>
    </w:p>
    <w:p w:rsidR="00B92CD7" w:rsidRDefault="00B92CD7" w:rsidP="00B92CD7">
      <w:pPr>
        <w:pStyle w:val="Body"/>
        <w:rPr>
          <w:rFonts w:ascii="Times New Roman" w:hAnsi="Times New Roman" w:cs="Times New Roman"/>
          <w:sz w:val="20"/>
          <w:szCs w:val="20"/>
        </w:rPr>
      </w:pPr>
      <w:r>
        <w:rPr>
          <w:rFonts w:ascii="Times New Roman" w:hAnsi="Times New Roman" w:cs="Times New Roman"/>
          <w:b/>
          <w:bCs/>
          <w:sz w:val="20"/>
          <w:szCs w:val="20"/>
          <w:u w:val="single"/>
          <w:lang w:val="en-US"/>
        </w:rPr>
        <w:t>Office</w:t>
      </w:r>
      <w:r>
        <w:rPr>
          <w:rFonts w:ascii="Times New Roman" w:hAnsi="Times New Roman" w:cs="Times New Roman"/>
          <w:sz w:val="20"/>
          <w:szCs w:val="20"/>
          <w:lang w:val="en-US"/>
        </w:rPr>
        <w:t>: GMU Korea Arts and Sciences # 549</w:t>
      </w:r>
    </w:p>
    <w:p w:rsidR="00B92CD7" w:rsidRDefault="00B92CD7" w:rsidP="00B92CD7">
      <w:pPr>
        <w:pStyle w:val="Body"/>
        <w:rPr>
          <w:rFonts w:ascii="Times New Roman" w:hAnsi="Times New Roman" w:cs="Times New Roman"/>
          <w:sz w:val="20"/>
          <w:szCs w:val="20"/>
        </w:rPr>
      </w:pPr>
    </w:p>
    <w:p w:rsidR="00B92CD7" w:rsidRDefault="00B92CD7" w:rsidP="00B92CD7">
      <w:pPr>
        <w:pStyle w:val="Body"/>
        <w:rPr>
          <w:rFonts w:ascii="Times New Roman" w:hAnsi="Times New Roman" w:cs="Times New Roman"/>
          <w:sz w:val="20"/>
          <w:szCs w:val="20"/>
        </w:rPr>
      </w:pPr>
      <w:r>
        <w:rPr>
          <w:rFonts w:ascii="Times New Roman" w:hAnsi="Times New Roman" w:cs="Times New Roman"/>
          <w:b/>
          <w:bCs/>
          <w:sz w:val="20"/>
          <w:szCs w:val="20"/>
          <w:u w:val="single"/>
          <w:lang w:val="en-US"/>
        </w:rPr>
        <w:t>Office Hours</w:t>
      </w:r>
      <w:r>
        <w:rPr>
          <w:rFonts w:ascii="Times New Roman" w:hAnsi="Times New Roman" w:cs="Times New Roman"/>
          <w:sz w:val="20"/>
          <w:szCs w:val="20"/>
          <w:lang w:val="en-US"/>
        </w:rPr>
        <w:t>: Thursdays 10:00 am -1:00</w:t>
      </w:r>
      <w:r>
        <w:rPr>
          <w:rFonts w:ascii="Times New Roman" w:hAnsi="Times New Roman" w:cs="Times New Roman"/>
          <w:sz w:val="20"/>
          <w:szCs w:val="20"/>
        </w:rPr>
        <w:t xml:space="preserve"> </w:t>
      </w:r>
      <w:r>
        <w:rPr>
          <w:rFonts w:ascii="Times New Roman" w:hAnsi="Times New Roman" w:cs="Times New Roman"/>
          <w:sz w:val="20"/>
          <w:szCs w:val="20"/>
          <w:lang w:val="en-US"/>
        </w:rPr>
        <w:t>p</w:t>
      </w:r>
      <w:r>
        <w:rPr>
          <w:rFonts w:ascii="Times New Roman" w:hAnsi="Times New Roman" w:cs="Times New Roman"/>
          <w:sz w:val="20"/>
          <w:szCs w:val="20"/>
        </w:rPr>
        <w:t xml:space="preserve">m.  </w:t>
      </w:r>
    </w:p>
    <w:p w:rsidR="00B92CD7" w:rsidRDefault="00B92CD7" w:rsidP="00B92CD7">
      <w:pPr>
        <w:pStyle w:val="Body"/>
        <w:rPr>
          <w:rFonts w:ascii="Times New Roman" w:hAnsi="Times New Roman" w:cs="Times New Roman"/>
          <w:sz w:val="20"/>
          <w:szCs w:val="20"/>
        </w:rPr>
      </w:pPr>
    </w:p>
    <w:p w:rsidR="00B92CD7" w:rsidRDefault="00B92CD7" w:rsidP="00B92CD7">
      <w:pPr>
        <w:pStyle w:val="Body"/>
        <w:numPr>
          <w:ilvl w:val="0"/>
          <w:numId w:val="1"/>
        </w:numPr>
        <w:rPr>
          <w:rFonts w:ascii="Times New Roman" w:hAnsi="Times New Roman" w:cs="Times New Roman"/>
          <w:sz w:val="20"/>
          <w:szCs w:val="20"/>
        </w:rPr>
      </w:pPr>
      <w:r>
        <w:rPr>
          <w:rFonts w:ascii="Times New Roman" w:hAnsi="Times New Roman" w:cs="Times New Roman"/>
          <w:sz w:val="20"/>
          <w:szCs w:val="20"/>
        </w:rPr>
        <w:t>You can show up at any time during those hours.  I will be in my office.</w:t>
      </w:r>
    </w:p>
    <w:p w:rsidR="00B92CD7" w:rsidRDefault="00B92CD7" w:rsidP="00B92CD7">
      <w:pPr>
        <w:pStyle w:val="Body"/>
        <w:numPr>
          <w:ilvl w:val="0"/>
          <w:numId w:val="1"/>
        </w:numPr>
        <w:rPr>
          <w:rFonts w:ascii="Times New Roman" w:hAnsi="Times New Roman" w:cs="Times New Roman"/>
          <w:sz w:val="20"/>
          <w:szCs w:val="20"/>
        </w:rPr>
      </w:pPr>
      <w:r>
        <w:rPr>
          <w:rFonts w:ascii="Times New Roman" w:hAnsi="Times New Roman" w:cs="Times New Roman"/>
          <w:sz w:val="20"/>
          <w:szCs w:val="20"/>
        </w:rPr>
        <w:t xml:space="preserve">You can also meet me online.  I cannot stay in your course’s blackboard collaborate room during this entire time, since I am teaching multiple courses.  If you would like to meet online at this time, please send me an email so that I can know to log in and meet you. </w:t>
      </w:r>
    </w:p>
    <w:p w:rsidR="00B92CD7" w:rsidRDefault="00B92CD7" w:rsidP="00B92CD7">
      <w:pPr>
        <w:pStyle w:val="Body"/>
        <w:numPr>
          <w:ilvl w:val="0"/>
          <w:numId w:val="1"/>
        </w:numPr>
        <w:rPr>
          <w:rFonts w:ascii="Times New Roman" w:hAnsi="Times New Roman" w:cs="Times New Roman"/>
          <w:sz w:val="20"/>
          <w:szCs w:val="20"/>
        </w:rPr>
      </w:pPr>
      <w:r>
        <w:rPr>
          <w:rFonts w:ascii="Times New Roman" w:hAnsi="Times New Roman" w:cs="Times New Roman"/>
          <w:sz w:val="20"/>
          <w:szCs w:val="20"/>
        </w:rPr>
        <w:t>I am also available other times throughout the week by appointment.  Please email me if you would like to schedule a different time to meet.</w:t>
      </w:r>
    </w:p>
    <w:p w:rsidR="00B92CD7" w:rsidRDefault="00B92CD7" w:rsidP="00B92CD7">
      <w:pPr>
        <w:rPr>
          <w:color w:val="000000"/>
          <w:sz w:val="20"/>
          <w:szCs w:val="20"/>
          <w:lang w:val="de-DE"/>
        </w:rPr>
      </w:pPr>
    </w:p>
    <w:p w:rsidR="00B92CD7" w:rsidRDefault="00B92CD7" w:rsidP="00B92CD7">
      <w:pPr>
        <w:rPr>
          <w:color w:val="000000"/>
          <w:sz w:val="20"/>
          <w:szCs w:val="20"/>
        </w:rPr>
      </w:pPr>
      <w:r>
        <w:rPr>
          <w:b/>
          <w:color w:val="000000"/>
          <w:sz w:val="20"/>
          <w:szCs w:val="20"/>
          <w:u w:val="single"/>
        </w:rPr>
        <w:t>Scheduled Class Room</w:t>
      </w:r>
      <w:r>
        <w:rPr>
          <w:color w:val="000000"/>
          <w:sz w:val="20"/>
          <w:szCs w:val="20"/>
        </w:rPr>
        <w:t>: TBA (see COVID-19 statement)</w:t>
      </w:r>
    </w:p>
    <w:p w:rsidR="00B92CD7" w:rsidRDefault="00B92CD7" w:rsidP="00B92CD7">
      <w:pPr>
        <w:rPr>
          <w:color w:val="000000"/>
          <w:sz w:val="20"/>
          <w:szCs w:val="20"/>
        </w:rPr>
      </w:pPr>
    </w:p>
    <w:p w:rsidR="00B92CD7" w:rsidRDefault="00B92CD7" w:rsidP="00B92CD7">
      <w:pPr>
        <w:rPr>
          <w:color w:val="000000"/>
          <w:sz w:val="20"/>
          <w:szCs w:val="20"/>
        </w:rPr>
      </w:pPr>
      <w:r>
        <w:rPr>
          <w:b/>
          <w:color w:val="000000"/>
          <w:sz w:val="20"/>
          <w:szCs w:val="20"/>
          <w:u w:val="single"/>
        </w:rPr>
        <w:t>Scheduled Class Time</w:t>
      </w:r>
      <w:r>
        <w:rPr>
          <w:color w:val="000000"/>
          <w:sz w:val="20"/>
          <w:szCs w:val="20"/>
        </w:rPr>
        <w:t>: Tuesdays &amp; Fridays 3:30 pm – 4:15 pm</w:t>
      </w:r>
    </w:p>
    <w:p w:rsidR="00B92CD7" w:rsidRDefault="00B92CD7" w:rsidP="00B92CD7">
      <w:pPr>
        <w:rPr>
          <w:color w:val="000000"/>
          <w:sz w:val="20"/>
          <w:szCs w:val="20"/>
        </w:rPr>
      </w:pPr>
    </w:p>
    <w:p w:rsidR="00B92CD7" w:rsidRDefault="00B92CD7" w:rsidP="00B92CD7">
      <w:pPr>
        <w:rPr>
          <w:color w:val="000000"/>
          <w:sz w:val="20"/>
          <w:szCs w:val="20"/>
        </w:rPr>
      </w:pPr>
      <w:r>
        <w:rPr>
          <w:b/>
          <w:color w:val="000000"/>
          <w:sz w:val="20"/>
          <w:szCs w:val="20"/>
          <w:u w:val="single"/>
        </w:rPr>
        <w:t>Final Exam</w:t>
      </w:r>
      <w:r>
        <w:rPr>
          <w:color w:val="000000"/>
          <w:sz w:val="20"/>
          <w:szCs w:val="20"/>
        </w:rPr>
        <w:t>: Tuesday, June 15, 4:00 pm - 6:15 pm</w:t>
      </w:r>
    </w:p>
    <w:p w:rsidR="00B92CD7" w:rsidRDefault="00B92CD7" w:rsidP="00B92CD7">
      <w:pPr>
        <w:rPr>
          <w:color w:val="000000"/>
          <w:sz w:val="20"/>
          <w:szCs w:val="20"/>
        </w:rPr>
      </w:pPr>
    </w:p>
    <w:p w:rsidR="00B92CD7" w:rsidRDefault="00B92CD7" w:rsidP="00B92CD7">
      <w:pPr>
        <w:rPr>
          <w:color w:val="000000"/>
          <w:sz w:val="20"/>
        </w:rPr>
      </w:pPr>
      <w:r>
        <w:rPr>
          <w:b/>
          <w:color w:val="000000"/>
          <w:sz w:val="20"/>
          <w:u w:val="single"/>
        </w:rPr>
        <w:t>COVID-19</w:t>
      </w:r>
      <w:r>
        <w:rPr>
          <w:color w:val="000000"/>
          <w:sz w:val="20"/>
        </w:rPr>
        <w:t xml:space="preserve">: WE ARE CURRENTLY SCHEDULED TO HOLD ALL OF OUR CLASSES 100% ONLINE.  </w:t>
      </w:r>
    </w:p>
    <w:p w:rsidR="00B92CD7" w:rsidRDefault="00B92CD7" w:rsidP="00B92CD7">
      <w:pPr>
        <w:rPr>
          <w:color w:val="000000"/>
          <w:sz w:val="20"/>
        </w:rPr>
      </w:pPr>
    </w:p>
    <w:p w:rsidR="00B92CD7" w:rsidRDefault="00B92CD7" w:rsidP="00B92CD7">
      <w:pPr>
        <w:pStyle w:val="ListParagraph"/>
        <w:numPr>
          <w:ilvl w:val="0"/>
          <w:numId w:val="2"/>
        </w:numPr>
        <w:rPr>
          <w:color w:val="000000"/>
          <w:sz w:val="20"/>
        </w:rPr>
      </w:pPr>
      <w:r>
        <w:rPr>
          <w:color w:val="000000"/>
          <w:sz w:val="20"/>
        </w:rPr>
        <w:t>This status may change as the semester progresses, since GMU Korea may make a further determination depending on the situation in the larger community.  If there is any change in status, you will be notified as soon as the decision is made.</w:t>
      </w:r>
    </w:p>
    <w:p w:rsidR="00B92CD7" w:rsidRDefault="00B92CD7" w:rsidP="00B92CD7">
      <w:pPr>
        <w:pStyle w:val="ListParagraph"/>
        <w:numPr>
          <w:ilvl w:val="0"/>
          <w:numId w:val="2"/>
        </w:numPr>
        <w:rPr>
          <w:color w:val="000000"/>
          <w:sz w:val="20"/>
        </w:rPr>
      </w:pPr>
      <w:r>
        <w:rPr>
          <w:color w:val="000000"/>
          <w:sz w:val="20"/>
        </w:rPr>
        <w:t>Our online classes will consist of a mixture of synchronous online meetings through blackboard collaborate, and readings and lecture videos which you will be assigned to complete in your own time.  You will be notified throughout the semester what the class's weekly meeting schedule will be.</w:t>
      </w:r>
    </w:p>
    <w:p w:rsidR="00B92CD7" w:rsidRDefault="00B92CD7" w:rsidP="00B92CD7">
      <w:pPr>
        <w:rPr>
          <w:color w:val="000000"/>
          <w:sz w:val="20"/>
          <w:szCs w:val="20"/>
        </w:rPr>
      </w:pPr>
    </w:p>
    <w:p w:rsidR="00B92CD7" w:rsidRDefault="00B92CD7" w:rsidP="00B92CD7">
      <w:pPr>
        <w:rPr>
          <w:color w:val="000000"/>
          <w:sz w:val="20"/>
          <w:szCs w:val="20"/>
        </w:rPr>
      </w:pPr>
      <w:r>
        <w:rPr>
          <w:b/>
          <w:sz w:val="20"/>
          <w:szCs w:val="20"/>
          <w:u w:val="single"/>
        </w:rPr>
        <w:t>Textbook</w:t>
      </w:r>
      <w:r>
        <w:rPr>
          <w:b/>
          <w:sz w:val="20"/>
          <w:szCs w:val="20"/>
        </w:rPr>
        <w:t>:</w:t>
      </w:r>
      <w:r>
        <w:rPr>
          <w:sz w:val="20"/>
          <w:szCs w:val="20"/>
        </w:rPr>
        <w:t xml:space="preserve"> </w:t>
      </w:r>
      <w:r>
        <w:rPr>
          <w:sz w:val="20"/>
          <w:szCs w:val="20"/>
          <w:u w:val="single"/>
        </w:rPr>
        <w:t>Viewing Life Mathematically</w:t>
      </w:r>
      <w:r>
        <w:rPr>
          <w:sz w:val="20"/>
          <w:szCs w:val="20"/>
        </w:rPr>
        <w:t xml:space="preserve"> (Custom for GMU) by </w:t>
      </w:r>
      <w:proofErr w:type="spellStart"/>
      <w:r>
        <w:rPr>
          <w:sz w:val="20"/>
          <w:szCs w:val="20"/>
        </w:rPr>
        <w:t>Denley</w:t>
      </w:r>
      <w:proofErr w:type="spellEnd"/>
      <w:r>
        <w:rPr>
          <w:sz w:val="20"/>
          <w:szCs w:val="20"/>
        </w:rPr>
        <w:t xml:space="preserve">, which you can purchase online through Hawkes Learning.  When you register it will automatically give you a 21 day free trial.  After the free trial, you must purchase the course and text to finish the semester.  </w:t>
      </w:r>
    </w:p>
    <w:p w:rsidR="00B92CD7" w:rsidRDefault="00B92CD7" w:rsidP="00B92CD7">
      <w:pPr>
        <w:ind w:left="-270" w:right="-540"/>
        <w:rPr>
          <w:sz w:val="20"/>
          <w:szCs w:val="20"/>
        </w:rPr>
      </w:pPr>
    </w:p>
    <w:p w:rsidR="00B92CD7" w:rsidRDefault="00B92CD7" w:rsidP="00B92CD7">
      <w:pPr>
        <w:ind w:right="-540"/>
        <w:rPr>
          <w:sz w:val="20"/>
          <w:szCs w:val="20"/>
        </w:rPr>
      </w:pPr>
      <w:r>
        <w:rPr>
          <w:sz w:val="20"/>
          <w:szCs w:val="20"/>
        </w:rPr>
        <w:t>In order to complete your textbook purchase, please follow prompts for HAWKES on Blackboard (you might have to search for it under the icons on the left side of the screen in the green section).   If you have any difficulty with your purchase, please email me as soon as possible.  Your homework assignments and quizzes are time-sensitive, so you do not want to wait!!!</w:t>
      </w:r>
    </w:p>
    <w:p w:rsidR="00B92CD7" w:rsidRDefault="00B92CD7" w:rsidP="00B92CD7">
      <w:pPr>
        <w:ind w:left="-270" w:right="-540"/>
        <w:rPr>
          <w:sz w:val="20"/>
          <w:szCs w:val="20"/>
        </w:rPr>
      </w:pPr>
    </w:p>
    <w:p w:rsidR="00B92CD7" w:rsidRDefault="00B92CD7" w:rsidP="00B92CD7">
      <w:pPr>
        <w:ind w:right="-540"/>
        <w:rPr>
          <w:color w:val="212121"/>
          <w:sz w:val="20"/>
          <w:szCs w:val="20"/>
          <w:shd w:val="clear" w:color="auto" w:fill="FFFFFF"/>
        </w:rPr>
      </w:pPr>
      <w:r>
        <w:rPr>
          <w:color w:val="212121"/>
          <w:sz w:val="20"/>
          <w:szCs w:val="20"/>
          <w:shd w:val="clear" w:color="auto" w:fill="FFFFFF"/>
        </w:rPr>
        <w:t>After you have gained access to the Hawkes learning system, you will need to log on to complete your assignments.  Each lesson of the software offers three modes:</w:t>
      </w:r>
    </w:p>
    <w:p w:rsidR="00B92CD7" w:rsidRDefault="00B92CD7" w:rsidP="00B92CD7">
      <w:pPr>
        <w:rPr>
          <w:color w:val="212121"/>
          <w:sz w:val="20"/>
          <w:szCs w:val="20"/>
          <w:shd w:val="clear" w:color="auto" w:fill="FFFFFF"/>
        </w:rPr>
      </w:pPr>
      <w:r>
        <w:rPr>
          <w:color w:val="212121"/>
          <w:sz w:val="20"/>
          <w:szCs w:val="20"/>
          <w:shd w:val="clear" w:color="auto" w:fill="FFFFFF"/>
        </w:rPr>
        <w:t> </w:t>
      </w:r>
    </w:p>
    <w:p w:rsidR="00B92CD7" w:rsidRDefault="00B92CD7" w:rsidP="00B92CD7">
      <w:pPr>
        <w:numPr>
          <w:ilvl w:val="0"/>
          <w:numId w:val="3"/>
        </w:numPr>
        <w:tabs>
          <w:tab w:val="left" w:pos="720"/>
        </w:tabs>
        <w:ind w:left="720" w:hanging="360"/>
        <w:rPr>
          <w:color w:val="212121"/>
          <w:sz w:val="20"/>
          <w:szCs w:val="20"/>
          <w:shd w:val="clear" w:color="auto" w:fill="FFFFFF"/>
        </w:rPr>
      </w:pPr>
      <w:r>
        <w:rPr>
          <w:b/>
          <w:color w:val="212121"/>
          <w:sz w:val="20"/>
          <w:szCs w:val="20"/>
          <w:shd w:val="clear" w:color="auto" w:fill="FFFFFF"/>
        </w:rPr>
        <w:t>Learn</w:t>
      </w:r>
      <w:r>
        <w:rPr>
          <w:color w:val="212121"/>
          <w:sz w:val="20"/>
          <w:szCs w:val="20"/>
          <w:shd w:val="clear" w:color="auto" w:fill="FFFFFF"/>
        </w:rPr>
        <w:t> is an interactive presentation of the material found in your textbook and includes instructional video clips and example problems.</w:t>
      </w:r>
    </w:p>
    <w:p w:rsidR="00B92CD7" w:rsidRDefault="00B92CD7" w:rsidP="00B92CD7">
      <w:pPr>
        <w:numPr>
          <w:ilvl w:val="0"/>
          <w:numId w:val="3"/>
        </w:numPr>
        <w:tabs>
          <w:tab w:val="left" w:pos="720"/>
        </w:tabs>
        <w:ind w:left="720" w:hanging="360"/>
        <w:rPr>
          <w:color w:val="212121"/>
          <w:sz w:val="20"/>
          <w:szCs w:val="20"/>
          <w:shd w:val="clear" w:color="auto" w:fill="FFFFFF"/>
        </w:rPr>
      </w:pPr>
      <w:r>
        <w:rPr>
          <w:b/>
          <w:color w:val="212121"/>
          <w:sz w:val="20"/>
          <w:szCs w:val="20"/>
          <w:shd w:val="clear" w:color="auto" w:fill="FFFFFF"/>
        </w:rPr>
        <w:t>Practice</w:t>
      </w:r>
      <w:r>
        <w:rPr>
          <w:color w:val="212121"/>
          <w:sz w:val="20"/>
          <w:szCs w:val="20"/>
          <w:shd w:val="clear" w:color="auto" w:fill="FFFFFF"/>
        </w:rPr>
        <w:t xml:space="preserve"> gives you access to unlimited practice problems, provides error- specific feedback for commonly made mistakes, hints for all incorrect answers, and includes an interactive Tutor with </w:t>
      </w:r>
      <w:proofErr w:type="spellStart"/>
      <w:r>
        <w:rPr>
          <w:color w:val="212121"/>
          <w:sz w:val="20"/>
          <w:szCs w:val="20"/>
          <w:shd w:val="clear" w:color="auto" w:fill="FFFFFF"/>
        </w:rPr>
        <w:t>Stepby</w:t>
      </w:r>
      <w:proofErr w:type="spellEnd"/>
      <w:r>
        <w:rPr>
          <w:color w:val="212121"/>
          <w:sz w:val="20"/>
          <w:szCs w:val="20"/>
          <w:shd w:val="clear" w:color="auto" w:fill="FFFFFF"/>
        </w:rPr>
        <w:t>-Step guidance and fully worked out solutions. Note that every question type from Certify can be found in the Practice mode.</w:t>
      </w:r>
    </w:p>
    <w:p w:rsidR="00B92CD7" w:rsidRDefault="00B92CD7" w:rsidP="00B92CD7">
      <w:pPr>
        <w:numPr>
          <w:ilvl w:val="0"/>
          <w:numId w:val="3"/>
        </w:numPr>
        <w:tabs>
          <w:tab w:val="left" w:pos="720"/>
        </w:tabs>
        <w:ind w:left="720" w:hanging="360"/>
        <w:rPr>
          <w:color w:val="212121"/>
          <w:sz w:val="20"/>
          <w:szCs w:val="20"/>
          <w:shd w:val="clear" w:color="auto" w:fill="FFFFFF"/>
        </w:rPr>
      </w:pPr>
      <w:r>
        <w:rPr>
          <w:b/>
          <w:color w:val="212121"/>
          <w:sz w:val="20"/>
          <w:szCs w:val="20"/>
          <w:shd w:val="clear" w:color="auto" w:fill="FFFFFF"/>
        </w:rPr>
        <w:t>Certify</w:t>
      </w:r>
      <w:r>
        <w:rPr>
          <w:color w:val="212121"/>
          <w:sz w:val="20"/>
          <w:szCs w:val="20"/>
          <w:shd w:val="clear" w:color="auto" w:fill="FFFFFF"/>
        </w:rPr>
        <w:t> is the homework portion of the lesson. After answering the set of questions without exceeding the available strikes (or lives), you will receive a perfect 100% score for your homework. If you are not able to Certify in your attempt, you are able to start a new set of questions over again with no penalty. In the meantime, you may wish to spend more time in the Practice mode before attempting Certify again. You have unlimited attempts in each lesson to receive full credit before the due date.</w:t>
      </w:r>
    </w:p>
    <w:p w:rsidR="00B92CD7" w:rsidRDefault="00B92CD7" w:rsidP="00B92CD7">
      <w:pPr>
        <w:rPr>
          <w:color w:val="212121"/>
          <w:sz w:val="20"/>
          <w:szCs w:val="20"/>
          <w:shd w:val="clear" w:color="auto" w:fill="FFFFFF"/>
        </w:rPr>
      </w:pPr>
      <w:r>
        <w:rPr>
          <w:color w:val="212121"/>
          <w:sz w:val="20"/>
          <w:szCs w:val="20"/>
          <w:shd w:val="clear" w:color="auto" w:fill="FFFFFF"/>
        </w:rPr>
        <w:t> </w:t>
      </w:r>
    </w:p>
    <w:p w:rsidR="00B92CD7" w:rsidRDefault="00B92CD7" w:rsidP="00B92CD7">
      <w:pPr>
        <w:rPr>
          <w:sz w:val="20"/>
          <w:szCs w:val="20"/>
          <w:u w:val="single"/>
        </w:rPr>
      </w:pPr>
      <w:r>
        <w:rPr>
          <w:color w:val="212121"/>
          <w:sz w:val="20"/>
          <w:szCs w:val="20"/>
          <w:shd w:val="clear" w:color="auto" w:fill="FFFFFF"/>
        </w:rPr>
        <w:lastRenderedPageBreak/>
        <w:t>Additional videos can be found at </w:t>
      </w:r>
      <w:hyperlink r:id="rId5" w:history="1">
        <w:r>
          <w:rPr>
            <w:rStyle w:val="Hyperlink"/>
            <w:color w:val="954F72"/>
            <w:sz w:val="20"/>
            <w:szCs w:val="20"/>
            <w:shd w:val="clear" w:color="auto" w:fill="FFFFFF"/>
          </w:rPr>
          <w:t>www.hawkestv.com</w:t>
        </w:r>
      </w:hyperlink>
      <w:r>
        <w:rPr>
          <w:color w:val="212121"/>
          <w:sz w:val="20"/>
          <w:szCs w:val="20"/>
          <w:shd w:val="clear" w:color="auto" w:fill="FFFFFF"/>
        </w:rPr>
        <w:t>.</w:t>
      </w:r>
    </w:p>
    <w:p w:rsidR="00B92CD7" w:rsidRDefault="00B92CD7" w:rsidP="00B92CD7">
      <w:pPr>
        <w:rPr>
          <w:color w:val="000000"/>
          <w:sz w:val="20"/>
          <w:szCs w:val="20"/>
        </w:rPr>
      </w:pPr>
    </w:p>
    <w:p w:rsidR="00B92CD7" w:rsidRDefault="00B92CD7" w:rsidP="00B92CD7">
      <w:pPr>
        <w:rPr>
          <w:color w:val="000000"/>
          <w:sz w:val="20"/>
          <w:szCs w:val="20"/>
        </w:rPr>
      </w:pPr>
      <w:r>
        <w:rPr>
          <w:b/>
          <w:color w:val="000000"/>
          <w:sz w:val="20"/>
          <w:szCs w:val="20"/>
          <w:u w:val="single"/>
        </w:rPr>
        <w:t>Course Objectives</w:t>
      </w:r>
      <w:r>
        <w:rPr>
          <w:color w:val="000000"/>
          <w:sz w:val="20"/>
          <w:szCs w:val="20"/>
        </w:rPr>
        <w:t xml:space="preserve">: </w:t>
      </w:r>
      <w:r>
        <w:rPr>
          <w:sz w:val="20"/>
          <w:szCs w:val="20"/>
        </w:rPr>
        <w:t xml:space="preserve">This course meets the </w:t>
      </w:r>
      <w:r>
        <w:rPr>
          <w:color w:val="000000"/>
          <w:sz w:val="20"/>
          <w:szCs w:val="20"/>
        </w:rPr>
        <w:t>quantitative reasoning</w:t>
      </w:r>
      <w:r>
        <w:rPr>
          <w:sz w:val="20"/>
          <w:szCs w:val="20"/>
        </w:rPr>
        <w:t xml:space="preserve"> requirement, one of the Foundation requirements of the University General Education program.  The goal of the Foundation requirement is to help ensure that students </w:t>
      </w:r>
      <w:r>
        <w:rPr>
          <w:color w:val="000000"/>
          <w:sz w:val="20"/>
          <w:szCs w:val="20"/>
        </w:rPr>
        <w:t xml:space="preserve">are equipped with the tools and techniques necessary to succeed in college and throughout their lives and careers.  </w:t>
      </w:r>
    </w:p>
    <w:p w:rsidR="00B92CD7" w:rsidRDefault="00B92CD7" w:rsidP="00B92CD7">
      <w:pPr>
        <w:rPr>
          <w:color w:val="000000"/>
          <w:sz w:val="20"/>
          <w:szCs w:val="20"/>
        </w:rPr>
      </w:pPr>
    </w:p>
    <w:p w:rsidR="00B92CD7" w:rsidRDefault="00B92CD7" w:rsidP="00B92CD7">
      <w:pPr>
        <w:rPr>
          <w:color w:val="000000"/>
          <w:sz w:val="20"/>
          <w:szCs w:val="20"/>
        </w:rPr>
      </w:pPr>
      <w:r>
        <w:rPr>
          <w:sz w:val="20"/>
          <w:szCs w:val="20"/>
        </w:rPr>
        <w:t>The learning objectives for this requirement are:</w:t>
      </w:r>
    </w:p>
    <w:p w:rsidR="00B92CD7" w:rsidRDefault="00B92CD7" w:rsidP="00B92CD7">
      <w:pPr>
        <w:ind w:left="-270" w:right="-540"/>
        <w:rPr>
          <w:sz w:val="20"/>
          <w:szCs w:val="20"/>
        </w:rPr>
      </w:pPr>
    </w:p>
    <w:p w:rsidR="00B92CD7" w:rsidRDefault="00B92CD7" w:rsidP="00B92CD7">
      <w:pPr>
        <w:numPr>
          <w:ilvl w:val="0"/>
          <w:numId w:val="4"/>
        </w:numPr>
        <w:ind w:left="720" w:right="-540" w:hanging="360"/>
        <w:rPr>
          <w:sz w:val="20"/>
          <w:szCs w:val="20"/>
        </w:rPr>
      </w:pPr>
      <w:r>
        <w:rPr>
          <w:sz w:val="20"/>
          <w:szCs w:val="20"/>
        </w:rPr>
        <w:t>Students will be able to interpret quantitative information (i.e., formulas, graphs, tables, models, and schematics) and draw inferences from them.</w:t>
      </w:r>
    </w:p>
    <w:p w:rsidR="00B92CD7" w:rsidRDefault="00B92CD7" w:rsidP="00B92CD7">
      <w:pPr>
        <w:numPr>
          <w:ilvl w:val="0"/>
          <w:numId w:val="4"/>
        </w:numPr>
        <w:ind w:left="720" w:right="-540" w:hanging="360"/>
        <w:rPr>
          <w:sz w:val="20"/>
          <w:szCs w:val="20"/>
        </w:rPr>
      </w:pPr>
      <w:r>
        <w:rPr>
          <w:sz w:val="20"/>
          <w:szCs w:val="20"/>
        </w:rPr>
        <w:t>Given a quantitative problem, students will be able to formulate the problem quantitatively and use appropriate arithmetical, algebraic, and/or statistical methods to solve the problem.</w:t>
      </w:r>
    </w:p>
    <w:p w:rsidR="00B92CD7" w:rsidRDefault="00B92CD7" w:rsidP="00B92CD7">
      <w:pPr>
        <w:numPr>
          <w:ilvl w:val="0"/>
          <w:numId w:val="4"/>
        </w:numPr>
        <w:ind w:left="720" w:right="-540" w:hanging="360"/>
        <w:rPr>
          <w:sz w:val="20"/>
          <w:szCs w:val="20"/>
        </w:rPr>
      </w:pPr>
      <w:r>
        <w:rPr>
          <w:sz w:val="20"/>
          <w:szCs w:val="20"/>
        </w:rPr>
        <w:t>Students will be able to evaluate logical arguments using quantitative reasoning.</w:t>
      </w:r>
    </w:p>
    <w:p w:rsidR="00B92CD7" w:rsidRDefault="00B92CD7" w:rsidP="00B92CD7">
      <w:pPr>
        <w:numPr>
          <w:ilvl w:val="0"/>
          <w:numId w:val="4"/>
        </w:numPr>
        <w:ind w:left="720" w:right="-540" w:hanging="360"/>
        <w:rPr>
          <w:sz w:val="20"/>
          <w:szCs w:val="20"/>
        </w:rPr>
      </w:pPr>
      <w:r>
        <w:rPr>
          <w:sz w:val="20"/>
          <w:szCs w:val="20"/>
        </w:rPr>
        <w:t>Students will be able to communicate and present quantitative results effectively.</w:t>
      </w:r>
    </w:p>
    <w:p w:rsidR="00B92CD7" w:rsidRDefault="00B92CD7" w:rsidP="00B92CD7">
      <w:pPr>
        <w:ind w:right="-540"/>
        <w:rPr>
          <w:sz w:val="20"/>
          <w:szCs w:val="20"/>
        </w:rPr>
      </w:pPr>
    </w:p>
    <w:p w:rsidR="00B92CD7" w:rsidRDefault="00B92CD7" w:rsidP="00B92CD7">
      <w:pPr>
        <w:rPr>
          <w:color w:val="000000"/>
          <w:sz w:val="20"/>
          <w:szCs w:val="20"/>
        </w:rPr>
      </w:pPr>
      <w:r>
        <w:rPr>
          <w:sz w:val="20"/>
          <w:szCs w:val="20"/>
        </w:rPr>
        <w:t>The course will introduce the following material:  Inductive and Deductive Reasoning, Sets, Logic, Counting, Probability, Statistics, Finance, and any additional topics we may include.</w:t>
      </w:r>
    </w:p>
    <w:p w:rsidR="00B92CD7" w:rsidRDefault="00B92CD7" w:rsidP="00B92CD7">
      <w:pPr>
        <w:rPr>
          <w:color w:val="000000"/>
          <w:sz w:val="20"/>
          <w:szCs w:val="20"/>
        </w:rPr>
      </w:pPr>
    </w:p>
    <w:p w:rsidR="00B92CD7" w:rsidRDefault="00B92CD7" w:rsidP="00B92CD7">
      <w:pPr>
        <w:rPr>
          <w:color w:val="000000"/>
          <w:sz w:val="20"/>
          <w:szCs w:val="20"/>
        </w:rPr>
      </w:pPr>
      <w:r>
        <w:rPr>
          <w:b/>
          <w:color w:val="000000"/>
          <w:sz w:val="20"/>
          <w:szCs w:val="20"/>
          <w:u w:val="single"/>
        </w:rPr>
        <w:t>Calculators</w:t>
      </w:r>
      <w:r>
        <w:rPr>
          <w:color w:val="000000"/>
          <w:sz w:val="20"/>
          <w:szCs w:val="20"/>
        </w:rPr>
        <w:t xml:space="preserve">: Calculators are allowed for </w:t>
      </w:r>
      <w:proofErr w:type="spellStart"/>
      <w:r>
        <w:rPr>
          <w:color w:val="000000"/>
          <w:sz w:val="20"/>
          <w:szCs w:val="20"/>
        </w:rPr>
        <w:t>homeworks</w:t>
      </w:r>
      <w:proofErr w:type="spellEnd"/>
      <w:r>
        <w:rPr>
          <w:color w:val="000000"/>
          <w:sz w:val="20"/>
          <w:szCs w:val="20"/>
        </w:rPr>
        <w:t>, but they will not be allowed for tests.  You will not need them.</w:t>
      </w:r>
    </w:p>
    <w:p w:rsidR="00B92CD7" w:rsidRDefault="00B92CD7" w:rsidP="00B92CD7">
      <w:pPr>
        <w:rPr>
          <w:color w:val="000000"/>
          <w:sz w:val="20"/>
          <w:szCs w:val="20"/>
        </w:rPr>
      </w:pPr>
    </w:p>
    <w:p w:rsidR="00B92CD7" w:rsidRDefault="00B92CD7" w:rsidP="00B92CD7">
      <w:pPr>
        <w:rPr>
          <w:color w:val="000000"/>
          <w:sz w:val="20"/>
          <w:szCs w:val="20"/>
        </w:rPr>
      </w:pPr>
      <w:r>
        <w:rPr>
          <w:b/>
          <w:color w:val="000000"/>
          <w:sz w:val="20"/>
          <w:szCs w:val="20"/>
          <w:u w:val="single"/>
        </w:rPr>
        <w:t>Assignments</w:t>
      </w:r>
      <w:r>
        <w:rPr>
          <w:color w:val="000000"/>
          <w:sz w:val="20"/>
          <w:szCs w:val="20"/>
        </w:rPr>
        <w:t>:</w:t>
      </w:r>
    </w:p>
    <w:p w:rsidR="00B92CD7" w:rsidRDefault="00B92CD7" w:rsidP="00B92CD7">
      <w:pPr>
        <w:rPr>
          <w:color w:val="000000"/>
          <w:sz w:val="20"/>
          <w:szCs w:val="20"/>
        </w:rPr>
      </w:pPr>
    </w:p>
    <w:p w:rsidR="00B92CD7" w:rsidRDefault="00B92CD7" w:rsidP="00B92CD7">
      <w:pPr>
        <w:numPr>
          <w:ilvl w:val="0"/>
          <w:numId w:val="5"/>
        </w:numPr>
        <w:ind w:left="720" w:hanging="360"/>
        <w:rPr>
          <w:color w:val="000000"/>
          <w:sz w:val="20"/>
          <w:szCs w:val="20"/>
        </w:rPr>
      </w:pPr>
      <w:r>
        <w:rPr>
          <w:b/>
          <w:color w:val="000000"/>
          <w:sz w:val="20"/>
          <w:szCs w:val="20"/>
        </w:rPr>
        <w:t>Homework</w:t>
      </w:r>
      <w:r>
        <w:rPr>
          <w:color w:val="000000"/>
          <w:sz w:val="20"/>
          <w:szCs w:val="20"/>
        </w:rPr>
        <w:t>: We will have weekly homework assignments, which will be due on Mondays (the day before our first class of the week).  If the due date will be any different, you will be notified. Most weeks the home works will be online through the online HAWKES learning environment.  Some weeks we will hold written homework assignments. You will always be notified which assignment is required of you.</w:t>
      </w:r>
    </w:p>
    <w:p w:rsidR="00B92CD7" w:rsidRDefault="00B92CD7" w:rsidP="00B92CD7">
      <w:pPr>
        <w:rPr>
          <w:color w:val="000000"/>
          <w:sz w:val="20"/>
          <w:szCs w:val="20"/>
        </w:rPr>
      </w:pPr>
    </w:p>
    <w:p w:rsidR="00B92CD7" w:rsidRDefault="00B92CD7" w:rsidP="00B92CD7">
      <w:pPr>
        <w:numPr>
          <w:ilvl w:val="0"/>
          <w:numId w:val="6"/>
        </w:numPr>
        <w:ind w:left="720" w:hanging="360"/>
        <w:rPr>
          <w:color w:val="000000"/>
          <w:sz w:val="20"/>
          <w:szCs w:val="20"/>
        </w:rPr>
      </w:pPr>
      <w:r>
        <w:rPr>
          <w:b/>
          <w:color w:val="000000"/>
          <w:sz w:val="20"/>
          <w:szCs w:val="20"/>
        </w:rPr>
        <w:t>Quizzes</w:t>
      </w:r>
      <w:r>
        <w:rPr>
          <w:color w:val="000000"/>
          <w:sz w:val="20"/>
          <w:szCs w:val="20"/>
        </w:rPr>
        <w:t>: We will have quizzes.  Most quizzes will be online through the online HAWKES learning environment.  Some weeks we will hold written quizzes. You will always be notified which assignment is required of you.</w:t>
      </w:r>
    </w:p>
    <w:p w:rsidR="00B92CD7" w:rsidRDefault="00B92CD7" w:rsidP="00B92CD7">
      <w:pPr>
        <w:rPr>
          <w:color w:val="000000"/>
          <w:sz w:val="20"/>
          <w:szCs w:val="20"/>
        </w:rPr>
      </w:pPr>
    </w:p>
    <w:p w:rsidR="00B92CD7" w:rsidRDefault="00B92CD7" w:rsidP="00B92CD7">
      <w:pPr>
        <w:numPr>
          <w:ilvl w:val="0"/>
          <w:numId w:val="7"/>
        </w:numPr>
        <w:ind w:left="720" w:hanging="360"/>
        <w:rPr>
          <w:color w:val="000000"/>
          <w:sz w:val="20"/>
          <w:szCs w:val="20"/>
        </w:rPr>
      </w:pPr>
      <w:r>
        <w:rPr>
          <w:b/>
          <w:color w:val="000000"/>
          <w:sz w:val="20"/>
          <w:szCs w:val="20"/>
        </w:rPr>
        <w:t>Tests</w:t>
      </w:r>
      <w:r>
        <w:rPr>
          <w:color w:val="000000"/>
          <w:sz w:val="20"/>
          <w:szCs w:val="20"/>
        </w:rPr>
        <w:t>: We will hold three tests, which will be closed-book and closed-notes.  We expect to hold our test online, and you will be required to use a lockdown browser.  I will be in contact you about the details of how to implement this browser.</w:t>
      </w:r>
    </w:p>
    <w:p w:rsidR="00B92CD7" w:rsidRDefault="00B92CD7" w:rsidP="00B92CD7">
      <w:pPr>
        <w:rPr>
          <w:color w:val="000000"/>
          <w:sz w:val="20"/>
          <w:szCs w:val="20"/>
        </w:rPr>
      </w:pPr>
    </w:p>
    <w:p w:rsidR="00B92CD7" w:rsidRDefault="00B92CD7" w:rsidP="00B92CD7">
      <w:pPr>
        <w:numPr>
          <w:ilvl w:val="0"/>
          <w:numId w:val="8"/>
        </w:numPr>
        <w:ind w:left="720" w:hanging="360"/>
        <w:rPr>
          <w:color w:val="000000"/>
          <w:sz w:val="20"/>
          <w:szCs w:val="20"/>
        </w:rPr>
      </w:pPr>
      <w:r>
        <w:rPr>
          <w:b/>
          <w:color w:val="000000"/>
          <w:sz w:val="20"/>
          <w:szCs w:val="20"/>
        </w:rPr>
        <w:t>Final Exam</w:t>
      </w:r>
      <w:r>
        <w:rPr>
          <w:color w:val="000000"/>
          <w:sz w:val="20"/>
          <w:szCs w:val="20"/>
        </w:rPr>
        <w:t>: We will hold a closed-book, and closed-notes final exam. The final exam will be cumulative, meaning it will cover material from the entire course.  You will be notified of the time and place of the final exam.</w:t>
      </w:r>
    </w:p>
    <w:p w:rsidR="00B92CD7" w:rsidRDefault="00B92CD7" w:rsidP="00B92CD7">
      <w:pPr>
        <w:rPr>
          <w:color w:val="000000"/>
          <w:sz w:val="20"/>
          <w:szCs w:val="20"/>
        </w:rPr>
      </w:pPr>
    </w:p>
    <w:p w:rsidR="00B92CD7" w:rsidRDefault="00B92CD7" w:rsidP="00B92CD7">
      <w:pPr>
        <w:rPr>
          <w:color w:val="000000"/>
          <w:sz w:val="20"/>
          <w:szCs w:val="20"/>
        </w:rPr>
      </w:pPr>
      <w:r>
        <w:rPr>
          <w:color w:val="000000"/>
          <w:sz w:val="20"/>
          <w:szCs w:val="20"/>
        </w:rPr>
        <w:t xml:space="preserve">With the home works, quizzes, three tests, </w:t>
      </w:r>
      <w:r>
        <w:rPr>
          <w:i/>
          <w:color w:val="000000"/>
          <w:sz w:val="20"/>
          <w:szCs w:val="20"/>
        </w:rPr>
        <w:t>and</w:t>
      </w:r>
      <w:r>
        <w:rPr>
          <w:color w:val="000000"/>
          <w:sz w:val="20"/>
          <w:szCs w:val="20"/>
        </w:rPr>
        <w:t xml:space="preserve"> a final exam, we will be having MANY graded assignments.  There are two reasons for this: 1) math is learned best by consistent practice (just reading and watching will get you nowhere, you must do the work), and 2) any one assignment does not "make or break" your semester grade.  Through consistent effort throughout the </w:t>
      </w:r>
      <w:r>
        <w:rPr>
          <w:i/>
          <w:color w:val="000000"/>
          <w:sz w:val="20"/>
          <w:szCs w:val="20"/>
        </w:rPr>
        <w:t>entire</w:t>
      </w:r>
      <w:r>
        <w:rPr>
          <w:color w:val="000000"/>
          <w:sz w:val="20"/>
          <w:szCs w:val="20"/>
        </w:rPr>
        <w:t xml:space="preserve"> semester, you will do well in this course.</w:t>
      </w:r>
    </w:p>
    <w:p w:rsidR="00B92CD7" w:rsidRDefault="00B92CD7" w:rsidP="00B92CD7">
      <w:pPr>
        <w:rPr>
          <w:color w:val="000000"/>
          <w:sz w:val="20"/>
          <w:szCs w:val="20"/>
        </w:rPr>
      </w:pPr>
    </w:p>
    <w:p w:rsidR="00B92CD7" w:rsidRDefault="00B92CD7" w:rsidP="00B92CD7">
      <w:pPr>
        <w:rPr>
          <w:color w:val="000000"/>
          <w:sz w:val="20"/>
          <w:szCs w:val="20"/>
        </w:rPr>
      </w:pPr>
      <w:r>
        <w:rPr>
          <w:b/>
          <w:color w:val="000000"/>
          <w:sz w:val="20"/>
          <w:szCs w:val="20"/>
          <w:u w:val="single"/>
        </w:rPr>
        <w:t>Test Make-up Policy</w:t>
      </w:r>
      <w:r>
        <w:rPr>
          <w:color w:val="000000"/>
          <w:sz w:val="20"/>
          <w:szCs w:val="20"/>
        </w:rPr>
        <w:t xml:space="preserve">: If you must miss a regularly scheduled exam, </w:t>
      </w:r>
      <w:r>
        <w:rPr>
          <w:b/>
          <w:color w:val="000000"/>
          <w:sz w:val="20"/>
          <w:szCs w:val="20"/>
          <w:u w:val="single"/>
        </w:rPr>
        <w:t>YOU MUST NOTIFY ME AHEAD OF TIME</w:t>
      </w:r>
      <w:r>
        <w:rPr>
          <w:color w:val="000000"/>
          <w:sz w:val="20"/>
          <w:szCs w:val="20"/>
        </w:rPr>
        <w:t>.  If you must miss an exam, it is upon you to provide official documentation to justify such an absence (such as a doctor’s note).</w:t>
      </w:r>
    </w:p>
    <w:p w:rsidR="00B92CD7" w:rsidRDefault="00B92CD7" w:rsidP="00B92CD7">
      <w:pPr>
        <w:rPr>
          <w:color w:val="000000"/>
          <w:sz w:val="20"/>
          <w:szCs w:val="20"/>
        </w:rPr>
      </w:pPr>
    </w:p>
    <w:p w:rsidR="00B92CD7" w:rsidRDefault="00B92CD7" w:rsidP="00B92CD7">
      <w:pPr>
        <w:rPr>
          <w:color w:val="000000"/>
          <w:sz w:val="20"/>
          <w:szCs w:val="20"/>
        </w:rPr>
      </w:pPr>
      <w:r>
        <w:rPr>
          <w:b/>
          <w:color w:val="000000"/>
          <w:sz w:val="20"/>
          <w:szCs w:val="20"/>
          <w:u w:val="single"/>
        </w:rPr>
        <w:t>Grading</w:t>
      </w:r>
      <w:r>
        <w:rPr>
          <w:color w:val="000000"/>
          <w:sz w:val="20"/>
          <w:szCs w:val="20"/>
        </w:rPr>
        <w:t xml:space="preserve">: </w:t>
      </w:r>
    </w:p>
    <w:p w:rsidR="00B92CD7" w:rsidRDefault="00B92CD7" w:rsidP="00B92CD7">
      <w:pPr>
        <w:rPr>
          <w:color w:val="000000"/>
          <w:sz w:val="20"/>
          <w:szCs w:val="20"/>
        </w:rPr>
      </w:pPr>
    </w:p>
    <w:p w:rsidR="00B92CD7" w:rsidRDefault="00B92CD7" w:rsidP="00B92CD7">
      <w:pPr>
        <w:numPr>
          <w:ilvl w:val="0"/>
          <w:numId w:val="9"/>
        </w:numPr>
        <w:ind w:left="720" w:hanging="360"/>
        <w:rPr>
          <w:color w:val="000000"/>
          <w:sz w:val="20"/>
          <w:szCs w:val="20"/>
        </w:rPr>
      </w:pPr>
      <w:r>
        <w:rPr>
          <w:color w:val="000000"/>
          <w:sz w:val="20"/>
          <w:szCs w:val="20"/>
        </w:rPr>
        <w:t>Home works and Quizzes (including HAWKES average): 20%</w:t>
      </w:r>
    </w:p>
    <w:p w:rsidR="00B92CD7" w:rsidRDefault="00B92CD7" w:rsidP="00B92CD7">
      <w:pPr>
        <w:numPr>
          <w:ilvl w:val="0"/>
          <w:numId w:val="9"/>
        </w:numPr>
        <w:ind w:left="720" w:hanging="360"/>
        <w:rPr>
          <w:color w:val="000000"/>
          <w:sz w:val="20"/>
          <w:szCs w:val="20"/>
        </w:rPr>
      </w:pPr>
      <w:r>
        <w:rPr>
          <w:color w:val="000000"/>
          <w:sz w:val="20"/>
          <w:szCs w:val="20"/>
        </w:rPr>
        <w:t>Test 1: 20%</w:t>
      </w:r>
    </w:p>
    <w:p w:rsidR="00B92CD7" w:rsidRDefault="00B92CD7" w:rsidP="00B92CD7">
      <w:pPr>
        <w:numPr>
          <w:ilvl w:val="0"/>
          <w:numId w:val="9"/>
        </w:numPr>
        <w:ind w:left="720" w:hanging="360"/>
        <w:rPr>
          <w:color w:val="000000"/>
          <w:sz w:val="20"/>
          <w:szCs w:val="20"/>
        </w:rPr>
      </w:pPr>
      <w:r>
        <w:rPr>
          <w:color w:val="000000"/>
          <w:sz w:val="20"/>
          <w:szCs w:val="20"/>
        </w:rPr>
        <w:t>Test 2: 20%</w:t>
      </w:r>
    </w:p>
    <w:p w:rsidR="00B92CD7" w:rsidRDefault="00B92CD7" w:rsidP="00B92CD7">
      <w:pPr>
        <w:numPr>
          <w:ilvl w:val="0"/>
          <w:numId w:val="9"/>
        </w:numPr>
        <w:ind w:left="720" w:hanging="360"/>
        <w:rPr>
          <w:color w:val="000000"/>
          <w:sz w:val="20"/>
          <w:szCs w:val="20"/>
        </w:rPr>
      </w:pPr>
      <w:r>
        <w:rPr>
          <w:color w:val="000000"/>
          <w:sz w:val="20"/>
          <w:szCs w:val="20"/>
        </w:rPr>
        <w:t>Test 3: 20%</w:t>
      </w:r>
    </w:p>
    <w:p w:rsidR="00B92CD7" w:rsidRDefault="00B92CD7" w:rsidP="00B92CD7">
      <w:pPr>
        <w:numPr>
          <w:ilvl w:val="0"/>
          <w:numId w:val="9"/>
        </w:numPr>
        <w:ind w:left="720" w:hanging="360"/>
        <w:rPr>
          <w:color w:val="000000"/>
          <w:sz w:val="20"/>
          <w:szCs w:val="20"/>
        </w:rPr>
      </w:pPr>
      <w:r>
        <w:rPr>
          <w:color w:val="000000"/>
          <w:sz w:val="20"/>
          <w:szCs w:val="20"/>
        </w:rPr>
        <w:lastRenderedPageBreak/>
        <w:t>Final Exam: 20%</w:t>
      </w:r>
    </w:p>
    <w:p w:rsidR="00B92CD7" w:rsidRDefault="00B92CD7" w:rsidP="00B92CD7">
      <w:pPr>
        <w:rPr>
          <w:color w:val="000000"/>
          <w:sz w:val="20"/>
          <w:szCs w:val="20"/>
        </w:rPr>
      </w:pPr>
    </w:p>
    <w:p w:rsidR="00B92CD7" w:rsidRDefault="00B92CD7" w:rsidP="00B92CD7">
      <w:pPr>
        <w:rPr>
          <w:color w:val="000000"/>
          <w:sz w:val="20"/>
          <w:szCs w:val="20"/>
        </w:rPr>
      </w:pPr>
      <w:r>
        <w:rPr>
          <w:color w:val="000000"/>
          <w:sz w:val="20"/>
          <w:szCs w:val="20"/>
        </w:rPr>
        <w:t>Final grades will be assigned based on the percentage points earned in the overall course, with:</w:t>
      </w:r>
    </w:p>
    <w:p w:rsidR="00B92CD7" w:rsidRDefault="00B92CD7" w:rsidP="00B92CD7">
      <w:pPr>
        <w:rPr>
          <w:color w:val="000000"/>
          <w:sz w:val="20"/>
          <w:szCs w:val="20"/>
        </w:rPr>
      </w:pPr>
    </w:p>
    <w:p w:rsidR="00B92CD7" w:rsidRDefault="00B92CD7" w:rsidP="00B92CD7">
      <w:pPr>
        <w:jc w:val="center"/>
        <w:rPr>
          <w:color w:val="000000"/>
          <w:sz w:val="20"/>
          <w:szCs w:val="20"/>
          <w:shd w:val="clear" w:color="auto" w:fill="FFFFFF"/>
        </w:rPr>
      </w:pPr>
      <w:r>
        <w:rPr>
          <w:color w:val="000000"/>
          <w:sz w:val="20"/>
          <w:szCs w:val="20"/>
          <w:shd w:val="clear" w:color="auto" w:fill="FFFFFF"/>
        </w:rPr>
        <w:t>97 </w:t>
      </w:r>
      <w:r>
        <w:rPr>
          <w:rFonts w:eastAsia="Cambria Math"/>
          <w:color w:val="000000"/>
          <w:sz w:val="20"/>
          <w:szCs w:val="20"/>
          <w:shd w:val="clear" w:color="auto" w:fill="FFFFFF"/>
        </w:rPr>
        <w:t>≤ </w:t>
      </w:r>
      <w:r>
        <w:rPr>
          <w:color w:val="000000"/>
          <w:sz w:val="20"/>
          <w:szCs w:val="20"/>
          <w:shd w:val="clear" w:color="auto" w:fill="FFFFFF"/>
        </w:rPr>
        <w:t xml:space="preserve">A+ </w:t>
      </w:r>
      <w:r>
        <w:rPr>
          <w:rFonts w:eastAsia="Cambria Math"/>
          <w:color w:val="000000"/>
          <w:sz w:val="20"/>
          <w:szCs w:val="20"/>
          <w:shd w:val="clear" w:color="auto" w:fill="FFFFFF"/>
        </w:rPr>
        <w:t>≤</w:t>
      </w:r>
      <w:r>
        <w:rPr>
          <w:color w:val="000000"/>
          <w:sz w:val="20"/>
          <w:szCs w:val="20"/>
          <w:shd w:val="clear" w:color="auto" w:fill="FFFFFF"/>
        </w:rPr>
        <w:t xml:space="preserve"> 100</w:t>
      </w:r>
    </w:p>
    <w:p w:rsidR="00B92CD7" w:rsidRDefault="00B92CD7" w:rsidP="00B92CD7">
      <w:pPr>
        <w:jc w:val="center"/>
        <w:rPr>
          <w:color w:val="000000"/>
          <w:sz w:val="20"/>
          <w:szCs w:val="20"/>
          <w:shd w:val="clear" w:color="auto" w:fill="FFFFFF"/>
        </w:rPr>
      </w:pPr>
      <w:r>
        <w:rPr>
          <w:color w:val="000000"/>
          <w:sz w:val="20"/>
          <w:szCs w:val="20"/>
          <w:shd w:val="clear" w:color="auto" w:fill="FFFFFF"/>
        </w:rPr>
        <w:t>93 </w:t>
      </w:r>
      <w:r>
        <w:rPr>
          <w:rFonts w:eastAsia="Cambria Math"/>
          <w:color w:val="000000"/>
          <w:sz w:val="20"/>
          <w:szCs w:val="20"/>
          <w:shd w:val="clear" w:color="auto" w:fill="FFFFFF"/>
        </w:rPr>
        <w:t>≤</w:t>
      </w:r>
      <w:r>
        <w:rPr>
          <w:color w:val="000000"/>
          <w:sz w:val="20"/>
          <w:szCs w:val="20"/>
          <w:shd w:val="clear" w:color="auto" w:fill="FFFFFF"/>
        </w:rPr>
        <w:t xml:space="preserve"> A </w:t>
      </w:r>
      <w:r>
        <w:rPr>
          <w:color w:val="000000"/>
          <w:sz w:val="20"/>
          <w:szCs w:val="20"/>
          <w:u w:val="single"/>
          <w:shd w:val="clear" w:color="auto" w:fill="FFFFFF"/>
        </w:rPr>
        <w:t>&lt;</w:t>
      </w:r>
      <w:r>
        <w:rPr>
          <w:color w:val="000000"/>
          <w:sz w:val="20"/>
          <w:szCs w:val="20"/>
          <w:shd w:val="clear" w:color="auto" w:fill="FFFFFF"/>
        </w:rPr>
        <w:t xml:space="preserve"> 96</w:t>
      </w:r>
    </w:p>
    <w:p w:rsidR="00B92CD7" w:rsidRDefault="00B92CD7" w:rsidP="00B92CD7">
      <w:pPr>
        <w:jc w:val="center"/>
        <w:rPr>
          <w:color w:val="000000"/>
          <w:sz w:val="20"/>
          <w:szCs w:val="20"/>
          <w:shd w:val="clear" w:color="auto" w:fill="FFFFFF"/>
        </w:rPr>
      </w:pPr>
      <w:r>
        <w:rPr>
          <w:color w:val="000000"/>
          <w:sz w:val="20"/>
          <w:szCs w:val="20"/>
          <w:shd w:val="clear" w:color="auto" w:fill="FFFFFF"/>
        </w:rPr>
        <w:t>90 </w:t>
      </w:r>
      <w:r>
        <w:rPr>
          <w:rFonts w:eastAsia="Cambria Math"/>
          <w:color w:val="000000"/>
          <w:sz w:val="20"/>
          <w:szCs w:val="20"/>
          <w:shd w:val="clear" w:color="auto" w:fill="FFFFFF"/>
        </w:rPr>
        <w:t>≤</w:t>
      </w:r>
      <w:r>
        <w:rPr>
          <w:color w:val="000000"/>
          <w:sz w:val="20"/>
          <w:szCs w:val="20"/>
          <w:shd w:val="clear" w:color="auto" w:fill="FFFFFF"/>
        </w:rPr>
        <w:t xml:space="preserve"> A- </w:t>
      </w:r>
      <w:r>
        <w:rPr>
          <w:color w:val="000000"/>
          <w:sz w:val="20"/>
          <w:szCs w:val="20"/>
          <w:u w:val="single"/>
          <w:shd w:val="clear" w:color="auto" w:fill="FFFFFF"/>
        </w:rPr>
        <w:t>&lt;</w:t>
      </w:r>
      <w:r>
        <w:rPr>
          <w:color w:val="000000"/>
          <w:sz w:val="20"/>
          <w:szCs w:val="20"/>
          <w:shd w:val="clear" w:color="auto" w:fill="FFFFFF"/>
        </w:rPr>
        <w:t> 92</w:t>
      </w:r>
    </w:p>
    <w:p w:rsidR="00B92CD7" w:rsidRDefault="00B92CD7" w:rsidP="00B92CD7">
      <w:pPr>
        <w:jc w:val="center"/>
        <w:rPr>
          <w:color w:val="000000"/>
          <w:sz w:val="20"/>
          <w:szCs w:val="20"/>
          <w:shd w:val="clear" w:color="auto" w:fill="FFFFFF"/>
        </w:rPr>
      </w:pPr>
      <w:r>
        <w:rPr>
          <w:color w:val="000000"/>
          <w:sz w:val="20"/>
          <w:szCs w:val="20"/>
          <w:shd w:val="clear" w:color="auto" w:fill="FFFFFF"/>
        </w:rPr>
        <w:t>87 </w:t>
      </w:r>
      <w:r>
        <w:rPr>
          <w:rFonts w:eastAsia="Cambria Math"/>
          <w:color w:val="000000"/>
          <w:sz w:val="20"/>
          <w:szCs w:val="20"/>
          <w:shd w:val="clear" w:color="auto" w:fill="FFFFFF"/>
        </w:rPr>
        <w:t>≤</w:t>
      </w:r>
      <w:r>
        <w:rPr>
          <w:color w:val="000000"/>
          <w:sz w:val="20"/>
          <w:szCs w:val="20"/>
          <w:shd w:val="clear" w:color="auto" w:fill="FFFFFF"/>
        </w:rPr>
        <w:t xml:space="preserve"> B+ </w:t>
      </w:r>
      <w:r>
        <w:rPr>
          <w:color w:val="000000"/>
          <w:sz w:val="20"/>
          <w:szCs w:val="20"/>
          <w:u w:val="single"/>
          <w:shd w:val="clear" w:color="auto" w:fill="FFFFFF"/>
        </w:rPr>
        <w:t>&lt;</w:t>
      </w:r>
      <w:r>
        <w:rPr>
          <w:color w:val="000000"/>
          <w:sz w:val="20"/>
          <w:szCs w:val="20"/>
          <w:shd w:val="clear" w:color="auto" w:fill="FFFFFF"/>
        </w:rPr>
        <w:t xml:space="preserve"> 89</w:t>
      </w:r>
    </w:p>
    <w:p w:rsidR="00B92CD7" w:rsidRDefault="00B92CD7" w:rsidP="00B92CD7">
      <w:pPr>
        <w:jc w:val="center"/>
        <w:rPr>
          <w:color w:val="000000"/>
          <w:sz w:val="20"/>
          <w:szCs w:val="20"/>
          <w:shd w:val="clear" w:color="auto" w:fill="FFFFFF"/>
        </w:rPr>
      </w:pPr>
      <w:r>
        <w:rPr>
          <w:color w:val="000000"/>
          <w:sz w:val="20"/>
          <w:szCs w:val="20"/>
          <w:shd w:val="clear" w:color="auto" w:fill="FFFFFF"/>
        </w:rPr>
        <w:t>83 </w:t>
      </w:r>
      <w:r>
        <w:rPr>
          <w:rFonts w:eastAsia="Cambria Math"/>
          <w:color w:val="000000"/>
          <w:sz w:val="20"/>
          <w:szCs w:val="20"/>
          <w:shd w:val="clear" w:color="auto" w:fill="FFFFFF"/>
        </w:rPr>
        <w:t>≤ </w:t>
      </w:r>
      <w:r>
        <w:rPr>
          <w:color w:val="000000"/>
          <w:sz w:val="20"/>
          <w:szCs w:val="20"/>
          <w:shd w:val="clear" w:color="auto" w:fill="FFFFFF"/>
        </w:rPr>
        <w:t>B</w:t>
      </w:r>
      <w:r>
        <w:rPr>
          <w:rFonts w:eastAsia="Cambria Math"/>
          <w:color w:val="000000"/>
          <w:sz w:val="20"/>
          <w:szCs w:val="20"/>
          <w:shd w:val="clear" w:color="auto" w:fill="FFFFFF"/>
        </w:rPr>
        <w:t> </w:t>
      </w:r>
      <w:r>
        <w:rPr>
          <w:color w:val="000000"/>
          <w:sz w:val="20"/>
          <w:szCs w:val="20"/>
          <w:u w:val="single"/>
          <w:shd w:val="clear" w:color="auto" w:fill="FFFFFF"/>
        </w:rPr>
        <w:t>&lt;</w:t>
      </w:r>
      <w:r>
        <w:rPr>
          <w:color w:val="000000"/>
          <w:sz w:val="20"/>
          <w:szCs w:val="20"/>
          <w:shd w:val="clear" w:color="auto" w:fill="FFFFFF"/>
        </w:rPr>
        <w:t> 86</w:t>
      </w:r>
    </w:p>
    <w:p w:rsidR="00B92CD7" w:rsidRDefault="00B92CD7" w:rsidP="00B92CD7">
      <w:pPr>
        <w:jc w:val="center"/>
        <w:rPr>
          <w:color w:val="000000"/>
          <w:sz w:val="20"/>
          <w:szCs w:val="20"/>
          <w:shd w:val="clear" w:color="auto" w:fill="FFFFFF"/>
        </w:rPr>
      </w:pPr>
      <w:r>
        <w:rPr>
          <w:color w:val="000000"/>
          <w:sz w:val="20"/>
          <w:szCs w:val="20"/>
          <w:shd w:val="clear" w:color="auto" w:fill="FFFFFF"/>
        </w:rPr>
        <w:t>80 </w:t>
      </w:r>
      <w:r>
        <w:rPr>
          <w:rFonts w:eastAsia="Cambria Math"/>
          <w:color w:val="000000"/>
          <w:sz w:val="20"/>
          <w:szCs w:val="20"/>
          <w:shd w:val="clear" w:color="auto" w:fill="FFFFFF"/>
        </w:rPr>
        <w:t>≤</w:t>
      </w:r>
      <w:r>
        <w:rPr>
          <w:color w:val="000000"/>
          <w:sz w:val="20"/>
          <w:szCs w:val="20"/>
          <w:shd w:val="clear" w:color="auto" w:fill="FFFFFF"/>
        </w:rPr>
        <w:t xml:space="preserve"> B-</w:t>
      </w:r>
      <w:r>
        <w:rPr>
          <w:rFonts w:eastAsia="Cambria Math"/>
          <w:color w:val="000000"/>
          <w:sz w:val="20"/>
          <w:szCs w:val="20"/>
          <w:shd w:val="clear" w:color="auto" w:fill="FFFFFF"/>
        </w:rPr>
        <w:t> </w:t>
      </w:r>
      <w:r>
        <w:rPr>
          <w:color w:val="000000"/>
          <w:sz w:val="20"/>
          <w:szCs w:val="20"/>
          <w:u w:val="single"/>
          <w:shd w:val="clear" w:color="auto" w:fill="FFFFFF"/>
        </w:rPr>
        <w:t>&lt;</w:t>
      </w:r>
      <w:r>
        <w:rPr>
          <w:color w:val="000000"/>
          <w:sz w:val="20"/>
          <w:szCs w:val="20"/>
          <w:shd w:val="clear" w:color="auto" w:fill="FFFFFF"/>
        </w:rPr>
        <w:t> 82</w:t>
      </w:r>
    </w:p>
    <w:p w:rsidR="00B92CD7" w:rsidRDefault="00B92CD7" w:rsidP="00B92CD7">
      <w:pPr>
        <w:jc w:val="center"/>
        <w:rPr>
          <w:color w:val="000000"/>
          <w:sz w:val="20"/>
          <w:szCs w:val="20"/>
          <w:shd w:val="clear" w:color="auto" w:fill="FFFFFF"/>
        </w:rPr>
      </w:pPr>
      <w:r>
        <w:rPr>
          <w:color w:val="000000"/>
          <w:sz w:val="20"/>
          <w:szCs w:val="20"/>
          <w:shd w:val="clear" w:color="auto" w:fill="FFFFFF"/>
        </w:rPr>
        <w:t>77 </w:t>
      </w:r>
      <w:r>
        <w:rPr>
          <w:rFonts w:eastAsia="Cambria Math"/>
          <w:color w:val="000000"/>
          <w:sz w:val="20"/>
          <w:szCs w:val="20"/>
          <w:shd w:val="clear" w:color="auto" w:fill="FFFFFF"/>
        </w:rPr>
        <w:t>≤</w:t>
      </w:r>
      <w:r>
        <w:rPr>
          <w:color w:val="000000"/>
          <w:sz w:val="20"/>
          <w:szCs w:val="20"/>
          <w:shd w:val="clear" w:color="auto" w:fill="FFFFFF"/>
        </w:rPr>
        <w:t xml:space="preserve"> C+ </w:t>
      </w:r>
      <w:r>
        <w:rPr>
          <w:color w:val="000000"/>
          <w:sz w:val="20"/>
          <w:szCs w:val="20"/>
          <w:u w:val="single"/>
          <w:shd w:val="clear" w:color="auto" w:fill="FFFFFF"/>
        </w:rPr>
        <w:t>&lt;</w:t>
      </w:r>
      <w:r>
        <w:rPr>
          <w:color w:val="000000"/>
          <w:sz w:val="20"/>
          <w:szCs w:val="20"/>
          <w:shd w:val="clear" w:color="auto" w:fill="FFFFFF"/>
        </w:rPr>
        <w:t> 79</w:t>
      </w:r>
    </w:p>
    <w:p w:rsidR="00B92CD7" w:rsidRDefault="00B92CD7" w:rsidP="00B92CD7">
      <w:pPr>
        <w:jc w:val="center"/>
        <w:rPr>
          <w:color w:val="000000"/>
          <w:sz w:val="20"/>
          <w:szCs w:val="20"/>
          <w:shd w:val="clear" w:color="auto" w:fill="FFFFFF"/>
        </w:rPr>
      </w:pPr>
      <w:r>
        <w:rPr>
          <w:color w:val="000000"/>
          <w:sz w:val="20"/>
          <w:szCs w:val="20"/>
          <w:shd w:val="clear" w:color="auto" w:fill="FFFFFF"/>
        </w:rPr>
        <w:t>73 </w:t>
      </w:r>
      <w:r>
        <w:rPr>
          <w:rFonts w:eastAsia="Cambria Math"/>
          <w:color w:val="000000"/>
          <w:sz w:val="20"/>
          <w:szCs w:val="20"/>
          <w:shd w:val="clear" w:color="auto" w:fill="FFFFFF"/>
        </w:rPr>
        <w:t>≤ </w:t>
      </w:r>
      <w:r>
        <w:rPr>
          <w:color w:val="000000"/>
          <w:sz w:val="20"/>
          <w:szCs w:val="20"/>
          <w:shd w:val="clear" w:color="auto" w:fill="FFFFFF"/>
        </w:rPr>
        <w:t>C</w:t>
      </w:r>
      <w:r>
        <w:rPr>
          <w:rFonts w:eastAsia="Cambria Math"/>
          <w:color w:val="000000"/>
          <w:sz w:val="20"/>
          <w:szCs w:val="20"/>
          <w:shd w:val="clear" w:color="auto" w:fill="FFFFFF"/>
        </w:rPr>
        <w:t> </w:t>
      </w:r>
      <w:r>
        <w:rPr>
          <w:color w:val="000000"/>
          <w:sz w:val="20"/>
          <w:szCs w:val="20"/>
          <w:u w:val="single"/>
          <w:shd w:val="clear" w:color="auto" w:fill="FFFFFF"/>
        </w:rPr>
        <w:t>&lt;</w:t>
      </w:r>
      <w:r>
        <w:rPr>
          <w:color w:val="000000"/>
          <w:sz w:val="20"/>
          <w:szCs w:val="20"/>
          <w:shd w:val="clear" w:color="auto" w:fill="FFFFFF"/>
        </w:rPr>
        <w:t> 76</w:t>
      </w:r>
    </w:p>
    <w:p w:rsidR="00B92CD7" w:rsidRDefault="00B92CD7" w:rsidP="00B92CD7">
      <w:pPr>
        <w:jc w:val="center"/>
        <w:rPr>
          <w:color w:val="000000"/>
          <w:sz w:val="20"/>
          <w:szCs w:val="20"/>
          <w:shd w:val="clear" w:color="auto" w:fill="FFFFFF"/>
        </w:rPr>
      </w:pPr>
      <w:r>
        <w:rPr>
          <w:color w:val="000000"/>
          <w:sz w:val="20"/>
          <w:szCs w:val="20"/>
          <w:shd w:val="clear" w:color="auto" w:fill="FFFFFF"/>
        </w:rPr>
        <w:t>70 </w:t>
      </w:r>
      <w:r>
        <w:rPr>
          <w:rFonts w:eastAsia="Cambria Math"/>
          <w:color w:val="000000"/>
          <w:sz w:val="20"/>
          <w:szCs w:val="20"/>
          <w:shd w:val="clear" w:color="auto" w:fill="FFFFFF"/>
        </w:rPr>
        <w:t>≤ </w:t>
      </w:r>
      <w:r>
        <w:rPr>
          <w:color w:val="000000"/>
          <w:sz w:val="20"/>
          <w:szCs w:val="20"/>
          <w:shd w:val="clear" w:color="auto" w:fill="FFFFFF"/>
        </w:rPr>
        <w:t>C-</w:t>
      </w:r>
      <w:r>
        <w:rPr>
          <w:rFonts w:eastAsia="Cambria Math"/>
          <w:color w:val="000000"/>
          <w:sz w:val="20"/>
          <w:szCs w:val="20"/>
          <w:shd w:val="clear" w:color="auto" w:fill="FFFFFF"/>
        </w:rPr>
        <w:t> </w:t>
      </w:r>
      <w:r>
        <w:rPr>
          <w:color w:val="000000"/>
          <w:sz w:val="20"/>
          <w:szCs w:val="20"/>
          <w:u w:val="single"/>
          <w:shd w:val="clear" w:color="auto" w:fill="FFFFFF"/>
        </w:rPr>
        <w:t>&lt;</w:t>
      </w:r>
      <w:r>
        <w:rPr>
          <w:color w:val="000000"/>
          <w:sz w:val="20"/>
          <w:szCs w:val="20"/>
          <w:shd w:val="clear" w:color="auto" w:fill="FFFFFF"/>
        </w:rPr>
        <w:t> 72</w:t>
      </w:r>
    </w:p>
    <w:p w:rsidR="00B92CD7" w:rsidRDefault="00B92CD7" w:rsidP="00B92CD7">
      <w:pPr>
        <w:jc w:val="center"/>
        <w:rPr>
          <w:color w:val="000000"/>
          <w:sz w:val="20"/>
          <w:szCs w:val="20"/>
          <w:shd w:val="clear" w:color="auto" w:fill="FFFFFF"/>
        </w:rPr>
      </w:pPr>
      <w:r>
        <w:rPr>
          <w:color w:val="000000"/>
          <w:sz w:val="20"/>
          <w:szCs w:val="20"/>
          <w:shd w:val="clear" w:color="auto" w:fill="FFFFFF"/>
        </w:rPr>
        <w:t>60 </w:t>
      </w:r>
      <w:r>
        <w:rPr>
          <w:rFonts w:eastAsia="Cambria Math"/>
          <w:color w:val="000000"/>
          <w:sz w:val="20"/>
          <w:szCs w:val="20"/>
          <w:shd w:val="clear" w:color="auto" w:fill="FFFFFF"/>
        </w:rPr>
        <w:t>≤</w:t>
      </w:r>
      <w:r>
        <w:rPr>
          <w:color w:val="000000"/>
          <w:sz w:val="20"/>
          <w:szCs w:val="20"/>
          <w:shd w:val="clear" w:color="auto" w:fill="FFFFFF"/>
        </w:rPr>
        <w:t xml:space="preserve"> D </w:t>
      </w:r>
      <w:r>
        <w:rPr>
          <w:color w:val="000000"/>
          <w:sz w:val="20"/>
          <w:szCs w:val="20"/>
          <w:u w:val="single"/>
          <w:shd w:val="clear" w:color="auto" w:fill="FFFFFF"/>
        </w:rPr>
        <w:t>&lt;</w:t>
      </w:r>
      <w:r>
        <w:rPr>
          <w:color w:val="000000"/>
          <w:sz w:val="20"/>
          <w:szCs w:val="20"/>
          <w:shd w:val="clear" w:color="auto" w:fill="FFFFFF"/>
        </w:rPr>
        <w:t>69</w:t>
      </w:r>
    </w:p>
    <w:p w:rsidR="00B92CD7" w:rsidRDefault="00B92CD7" w:rsidP="00B92CD7">
      <w:pPr>
        <w:jc w:val="center"/>
        <w:rPr>
          <w:color w:val="000000"/>
          <w:sz w:val="20"/>
          <w:szCs w:val="20"/>
          <w:shd w:val="clear" w:color="auto" w:fill="FFFFFF"/>
        </w:rPr>
      </w:pPr>
      <w:r>
        <w:rPr>
          <w:color w:val="000000"/>
          <w:sz w:val="20"/>
          <w:szCs w:val="20"/>
          <w:shd w:val="clear" w:color="auto" w:fill="FFFFFF"/>
        </w:rPr>
        <w:t xml:space="preserve">0 </w:t>
      </w:r>
      <w:r>
        <w:rPr>
          <w:rFonts w:eastAsia="Cambria Math"/>
          <w:color w:val="000000"/>
          <w:sz w:val="20"/>
          <w:szCs w:val="20"/>
          <w:shd w:val="clear" w:color="auto" w:fill="FFFFFF"/>
        </w:rPr>
        <w:t>≤</w:t>
      </w:r>
      <w:r>
        <w:rPr>
          <w:color w:val="000000"/>
          <w:sz w:val="20"/>
          <w:szCs w:val="20"/>
          <w:shd w:val="clear" w:color="auto" w:fill="FFFFFF"/>
        </w:rPr>
        <w:t xml:space="preserve"> F </w:t>
      </w:r>
      <w:r>
        <w:rPr>
          <w:color w:val="000000"/>
          <w:sz w:val="20"/>
          <w:szCs w:val="20"/>
          <w:u w:val="single"/>
          <w:shd w:val="clear" w:color="auto" w:fill="FFFFFF"/>
        </w:rPr>
        <w:t>&lt;</w:t>
      </w:r>
      <w:r>
        <w:rPr>
          <w:color w:val="000000"/>
          <w:sz w:val="20"/>
          <w:szCs w:val="20"/>
          <w:shd w:val="clear" w:color="auto" w:fill="FFFFFF"/>
        </w:rPr>
        <w:t> 59</w:t>
      </w:r>
    </w:p>
    <w:p w:rsidR="00B92CD7" w:rsidRDefault="00B92CD7" w:rsidP="00B92CD7">
      <w:pPr>
        <w:jc w:val="center"/>
        <w:rPr>
          <w:color w:val="000000"/>
          <w:sz w:val="20"/>
          <w:szCs w:val="20"/>
          <w:shd w:val="clear" w:color="auto" w:fill="FFFFFF"/>
        </w:rPr>
      </w:pPr>
    </w:p>
    <w:p w:rsidR="00B92CD7" w:rsidRDefault="00B92CD7" w:rsidP="00B92CD7">
      <w:pPr>
        <w:rPr>
          <w:color w:val="000000"/>
          <w:sz w:val="20"/>
          <w:szCs w:val="20"/>
        </w:rPr>
      </w:pPr>
    </w:p>
    <w:p w:rsidR="00B92CD7" w:rsidRDefault="00B92CD7" w:rsidP="00B92CD7">
      <w:pPr>
        <w:rPr>
          <w:color w:val="000000"/>
          <w:sz w:val="20"/>
          <w:szCs w:val="20"/>
        </w:rPr>
      </w:pPr>
      <w:r>
        <w:rPr>
          <w:b/>
          <w:color w:val="000000"/>
          <w:sz w:val="20"/>
          <w:szCs w:val="20"/>
          <w:u w:val="single"/>
        </w:rPr>
        <w:t>Additional Help</w:t>
      </w:r>
      <w:r>
        <w:rPr>
          <w:color w:val="000000"/>
          <w:sz w:val="20"/>
          <w:szCs w:val="20"/>
        </w:rPr>
        <w:t>: If you require additional help, academic resources are available to you. The Academic Resource Center, GMUK is in the business of looking at your papers and problems to improve your academic achievement in the area of Writing, Mathematics, Accounting, Statistics, and Economics. You are invited to utilize the faculty and student tutor services at a variety of stages in your academic activities, checking to see that your project specifically meets the directions specified by your instructor. While tutors are helping you in your writing or projects, they do help you become conscious of particular error patterns that emerge in your work.</w:t>
      </w:r>
    </w:p>
    <w:p w:rsidR="00B92CD7" w:rsidRDefault="00B92CD7" w:rsidP="00B92CD7">
      <w:pPr>
        <w:rPr>
          <w:color w:val="000000"/>
          <w:sz w:val="20"/>
          <w:szCs w:val="20"/>
        </w:rPr>
      </w:pPr>
      <w:r>
        <w:rPr>
          <w:color w:val="000000"/>
          <w:sz w:val="20"/>
          <w:szCs w:val="20"/>
        </w:rPr>
        <w:t> </w:t>
      </w:r>
    </w:p>
    <w:p w:rsidR="00B92CD7" w:rsidRDefault="00B92CD7" w:rsidP="00B92CD7">
      <w:pPr>
        <w:rPr>
          <w:color w:val="000000"/>
          <w:sz w:val="20"/>
          <w:szCs w:val="20"/>
        </w:rPr>
      </w:pPr>
      <w:r>
        <w:rPr>
          <w:color w:val="000000"/>
          <w:sz w:val="20"/>
          <w:szCs w:val="20"/>
        </w:rPr>
        <w:t>For more information, please contact Professor </w:t>
      </w:r>
      <w:proofErr w:type="spellStart"/>
      <w:r>
        <w:rPr>
          <w:color w:val="000000"/>
          <w:sz w:val="20"/>
          <w:szCs w:val="20"/>
          <w:shd w:val="clear" w:color="auto" w:fill="FFEE94"/>
        </w:rPr>
        <w:t>Eunmee</w:t>
      </w:r>
      <w:proofErr w:type="spellEnd"/>
      <w:r>
        <w:rPr>
          <w:color w:val="000000"/>
          <w:sz w:val="20"/>
          <w:szCs w:val="20"/>
        </w:rPr>
        <w:t> Lee, director of the Academic Resource Center (</w:t>
      </w:r>
      <w:hyperlink r:id="rId6" w:history="1">
        <w:r>
          <w:rPr>
            <w:rStyle w:val="Hyperlink"/>
            <w:color w:val="954F72"/>
            <w:sz w:val="20"/>
            <w:szCs w:val="20"/>
          </w:rPr>
          <w:t>elee45@gmu.edu</w:t>
        </w:r>
      </w:hyperlink>
      <w:r>
        <w:rPr>
          <w:color w:val="000000"/>
          <w:sz w:val="20"/>
          <w:szCs w:val="20"/>
        </w:rPr>
        <w:t>, office #638).</w:t>
      </w:r>
    </w:p>
    <w:p w:rsidR="00B92CD7" w:rsidRDefault="00B92CD7" w:rsidP="00B92CD7">
      <w:pPr>
        <w:rPr>
          <w:color w:val="000000"/>
          <w:sz w:val="20"/>
          <w:szCs w:val="20"/>
        </w:rPr>
      </w:pPr>
    </w:p>
    <w:p w:rsidR="00B92CD7" w:rsidRDefault="00B92CD7" w:rsidP="00B92CD7">
      <w:pPr>
        <w:rPr>
          <w:color w:val="000000"/>
          <w:sz w:val="20"/>
          <w:szCs w:val="20"/>
        </w:rPr>
      </w:pPr>
      <w:r>
        <w:rPr>
          <w:b/>
          <w:color w:val="000000"/>
          <w:sz w:val="20"/>
          <w:szCs w:val="20"/>
        </w:rPr>
        <w:t>Disability Statement</w:t>
      </w:r>
      <w:r>
        <w:rPr>
          <w:color w:val="000000"/>
          <w:sz w:val="20"/>
          <w:szCs w:val="20"/>
        </w:rPr>
        <w:t>: If you are a student with a disability and you need academic accommodations, please see me and contact the Office of Disability Resources at 703.993.2474. All academic accommodations must be arranged through that office.</w:t>
      </w:r>
    </w:p>
    <w:p w:rsidR="00B92CD7" w:rsidRDefault="00B92CD7" w:rsidP="00B92CD7">
      <w:pPr>
        <w:rPr>
          <w:color w:val="000000"/>
          <w:sz w:val="20"/>
          <w:szCs w:val="20"/>
        </w:rPr>
      </w:pPr>
    </w:p>
    <w:p w:rsidR="00B92CD7" w:rsidRDefault="00B92CD7" w:rsidP="00B92CD7">
      <w:pPr>
        <w:rPr>
          <w:color w:val="000000"/>
          <w:sz w:val="20"/>
          <w:szCs w:val="20"/>
        </w:rPr>
      </w:pPr>
      <w:r>
        <w:rPr>
          <w:b/>
          <w:color w:val="444444"/>
          <w:sz w:val="20"/>
          <w:szCs w:val="20"/>
        </w:rPr>
        <w:t>Academic Integrity</w:t>
      </w:r>
      <w:r>
        <w:rPr>
          <w:color w:val="444444"/>
          <w:sz w:val="20"/>
          <w:szCs w:val="20"/>
        </w:rPr>
        <w:t>: It is expected that students adhere to the George Mason University Honor Code as it relates to integrity regarding coursework and grades. The Honor Code reads as follows: “To promote a stronger sense of mutual responsibility, respect, trust, and fairness among all members of the George Mason University community and with the desire for greater academic and personal achievement, we, the student members of the university community, have set forth this Honor Code: Student members of the George Mason University community pledge not to cheat, plagiarize, steal, or lie in matters related to academic work.” More information about the Honor Code, including definitions of cheating, lying, and plagiarism, can be found on the Committee of Academic Integrity’s website at </w:t>
      </w:r>
      <w:hyperlink r:id="rId7" w:history="1">
        <w:r>
          <w:rPr>
            <w:rStyle w:val="Hyperlink"/>
            <w:sz w:val="20"/>
            <w:szCs w:val="20"/>
          </w:rPr>
          <w:t>https://masonkorea.gmu.edu/resources-and-services/cai/overview</w:t>
        </w:r>
      </w:hyperlink>
      <w:r>
        <w:rPr>
          <w:color w:val="444444"/>
          <w:sz w:val="20"/>
          <w:szCs w:val="20"/>
          <w:u w:val="single"/>
        </w:rPr>
        <w:t>.</w:t>
      </w:r>
      <w:r>
        <w:rPr>
          <w:color w:val="444444"/>
          <w:sz w:val="20"/>
          <w:szCs w:val="20"/>
        </w:rPr>
        <w:t xml:space="preserve"> </w:t>
      </w:r>
      <w:r>
        <w:rPr>
          <w:color w:val="000000"/>
          <w:sz w:val="20"/>
          <w:szCs w:val="20"/>
        </w:rPr>
        <w:t>Unless otherwise specified, you may work together on worksheets and homework assignments, but you must submit your own solutions.</w:t>
      </w:r>
    </w:p>
    <w:p w:rsidR="00B92CD7" w:rsidRDefault="00B92CD7" w:rsidP="00B92CD7">
      <w:pPr>
        <w:rPr>
          <w:color w:val="000000"/>
          <w:sz w:val="20"/>
          <w:szCs w:val="20"/>
        </w:rPr>
      </w:pPr>
    </w:p>
    <w:p w:rsidR="00B92CD7" w:rsidRDefault="00B92CD7" w:rsidP="00B92CD7">
      <w:pPr>
        <w:rPr>
          <w:b/>
          <w:i/>
          <w:color w:val="444444"/>
          <w:sz w:val="20"/>
          <w:szCs w:val="20"/>
          <w:u w:val="single"/>
        </w:rPr>
      </w:pPr>
      <w:r>
        <w:rPr>
          <w:b/>
          <w:color w:val="444444"/>
          <w:sz w:val="20"/>
          <w:szCs w:val="20"/>
        </w:rPr>
        <w:t>Notice of mandatory reporting of sexual assault, interpersonal violence, and stalking</w:t>
      </w:r>
      <w:r>
        <w:rPr>
          <w:color w:val="444444"/>
          <w:sz w:val="20"/>
          <w:szCs w:val="20"/>
        </w:rPr>
        <w:t>: As a faculty member, I am designated as a “Responsible Employee,” and must report all disclosures of sexual assault, interpersonal violence, and stalking to Mason Korea’s Deputy Title IX Coordinator pursuant to University Policy 1202 and 1412. If you would like to speak confidentially with the Mason Korea counselor, please see </w:t>
      </w:r>
      <w:hyperlink r:id="rId8" w:history="1">
        <w:r>
          <w:rPr>
            <w:rStyle w:val="Hyperlink"/>
            <w:sz w:val="20"/>
            <w:szCs w:val="20"/>
          </w:rPr>
          <w:t>https://masonkorea.gmu.edu/resources-and-services/counseling-and-wellness</w:t>
        </w:r>
      </w:hyperlink>
      <w:r>
        <w:rPr>
          <w:color w:val="444444"/>
          <w:sz w:val="20"/>
          <w:szCs w:val="20"/>
        </w:rPr>
        <w:t> for more information. For more information about what Title IX is, please see </w:t>
      </w:r>
      <w:hyperlink r:id="rId9" w:history="1">
        <w:r>
          <w:rPr>
            <w:rStyle w:val="Hyperlink"/>
            <w:sz w:val="20"/>
            <w:szCs w:val="20"/>
          </w:rPr>
          <w:t>https://masonkorea.gmu.edu/resources-and-services/title-ix</w:t>
        </w:r>
      </w:hyperlink>
      <w:r>
        <w:rPr>
          <w:b/>
          <w:i/>
          <w:color w:val="444444"/>
          <w:sz w:val="20"/>
          <w:szCs w:val="20"/>
          <w:u w:val="single"/>
        </w:rPr>
        <w:t>.</w:t>
      </w:r>
    </w:p>
    <w:p w:rsidR="00B92CD7" w:rsidRDefault="00B92CD7" w:rsidP="00B92CD7">
      <w:pPr>
        <w:rPr>
          <w:color w:val="000000"/>
          <w:sz w:val="20"/>
          <w:szCs w:val="20"/>
        </w:rPr>
      </w:pPr>
    </w:p>
    <w:p w:rsidR="00B92CD7" w:rsidRDefault="00B92CD7" w:rsidP="00B92CD7">
      <w:pPr>
        <w:jc w:val="center"/>
        <w:rPr>
          <w:b/>
          <w:sz w:val="20"/>
          <w:szCs w:val="20"/>
          <w:u w:val="single"/>
        </w:rPr>
      </w:pPr>
    </w:p>
    <w:p w:rsidR="00B92CD7" w:rsidRDefault="00B92CD7" w:rsidP="00B92CD7">
      <w:pPr>
        <w:jc w:val="center"/>
        <w:rPr>
          <w:b/>
          <w:sz w:val="20"/>
          <w:szCs w:val="20"/>
          <w:u w:val="single"/>
        </w:rPr>
      </w:pPr>
    </w:p>
    <w:p w:rsidR="00B92CD7" w:rsidRDefault="00B92CD7" w:rsidP="00B92CD7">
      <w:pPr>
        <w:jc w:val="center"/>
        <w:rPr>
          <w:b/>
          <w:sz w:val="20"/>
          <w:szCs w:val="20"/>
          <w:u w:val="single"/>
        </w:rPr>
      </w:pPr>
    </w:p>
    <w:p w:rsidR="00B92CD7" w:rsidRDefault="00B92CD7" w:rsidP="00B92CD7">
      <w:pPr>
        <w:jc w:val="center"/>
        <w:rPr>
          <w:b/>
          <w:sz w:val="20"/>
          <w:szCs w:val="20"/>
          <w:u w:val="single"/>
        </w:rPr>
      </w:pPr>
    </w:p>
    <w:p w:rsidR="00B92CD7" w:rsidRDefault="00B92CD7" w:rsidP="00B92CD7">
      <w:pPr>
        <w:jc w:val="center"/>
        <w:rPr>
          <w:b/>
          <w:sz w:val="20"/>
          <w:szCs w:val="20"/>
          <w:u w:val="single"/>
        </w:rPr>
      </w:pPr>
    </w:p>
    <w:p w:rsidR="00B92CD7" w:rsidRDefault="00B92CD7" w:rsidP="00B92CD7">
      <w:pPr>
        <w:jc w:val="center"/>
        <w:rPr>
          <w:b/>
          <w:sz w:val="20"/>
          <w:szCs w:val="20"/>
          <w:u w:val="single"/>
        </w:rPr>
      </w:pPr>
    </w:p>
    <w:p w:rsidR="00B92CD7" w:rsidRDefault="00B92CD7" w:rsidP="00B92CD7">
      <w:pPr>
        <w:jc w:val="center"/>
        <w:rPr>
          <w:b/>
          <w:sz w:val="20"/>
          <w:szCs w:val="20"/>
          <w:u w:val="single"/>
        </w:rPr>
      </w:pPr>
    </w:p>
    <w:p w:rsidR="00B92CD7" w:rsidRDefault="00B92CD7" w:rsidP="00B92CD7">
      <w:pPr>
        <w:jc w:val="center"/>
        <w:rPr>
          <w:b/>
          <w:sz w:val="20"/>
          <w:szCs w:val="20"/>
          <w:u w:val="single"/>
        </w:rPr>
      </w:pPr>
    </w:p>
    <w:p w:rsidR="00B92CD7" w:rsidRDefault="00B92CD7" w:rsidP="00B92CD7">
      <w:pPr>
        <w:rPr>
          <w:b/>
          <w:sz w:val="20"/>
          <w:szCs w:val="20"/>
          <w:u w:val="single"/>
        </w:rPr>
      </w:pPr>
    </w:p>
    <w:p w:rsidR="00B92CD7" w:rsidRDefault="00B92CD7" w:rsidP="00B92CD7">
      <w:pPr>
        <w:jc w:val="center"/>
        <w:rPr>
          <w:b/>
          <w:sz w:val="20"/>
          <w:szCs w:val="20"/>
          <w:u w:val="single"/>
        </w:rPr>
      </w:pPr>
    </w:p>
    <w:p w:rsidR="00B92CD7" w:rsidRDefault="00B92CD7" w:rsidP="00B92CD7">
      <w:pPr>
        <w:jc w:val="center"/>
        <w:rPr>
          <w:b/>
          <w:sz w:val="20"/>
          <w:szCs w:val="20"/>
          <w:u w:val="single"/>
        </w:rPr>
      </w:pPr>
    </w:p>
    <w:p w:rsidR="00B92CD7" w:rsidRDefault="00B92CD7" w:rsidP="00B92CD7">
      <w:pPr>
        <w:jc w:val="center"/>
        <w:rPr>
          <w:b/>
          <w:sz w:val="20"/>
          <w:szCs w:val="20"/>
          <w:u w:val="single"/>
        </w:rPr>
      </w:pPr>
    </w:p>
    <w:p w:rsidR="00B92CD7" w:rsidRDefault="00B92CD7" w:rsidP="00B92CD7">
      <w:pPr>
        <w:jc w:val="center"/>
        <w:rPr>
          <w:sz w:val="20"/>
          <w:szCs w:val="20"/>
        </w:rPr>
      </w:pPr>
      <w:r>
        <w:rPr>
          <w:b/>
          <w:sz w:val="20"/>
          <w:szCs w:val="20"/>
          <w:u w:val="single"/>
        </w:rPr>
        <w:t>Tentative schedule (this might change!)</w:t>
      </w:r>
      <w:r>
        <w:rPr>
          <w:sz w:val="20"/>
          <w:szCs w:val="20"/>
        </w:rPr>
        <w:t>:</w:t>
      </w:r>
    </w:p>
    <w:p w:rsidR="00B92CD7" w:rsidRDefault="00B92CD7" w:rsidP="00B92CD7">
      <w:pPr>
        <w:jc w:val="center"/>
        <w:rPr>
          <w:sz w:val="20"/>
          <w:szCs w:val="20"/>
        </w:rPr>
      </w:pPr>
    </w:p>
    <w:p w:rsidR="00B92CD7" w:rsidRDefault="00B92CD7" w:rsidP="00B92CD7">
      <w:pPr>
        <w:rPr>
          <w:sz w:val="20"/>
          <w:szCs w:val="20"/>
        </w:rPr>
      </w:pPr>
    </w:p>
    <w:tbl>
      <w:tblPr>
        <w:tblW w:w="0" w:type="auto"/>
        <w:tblInd w:w="-15" w:type="dxa"/>
        <w:tblCellMar>
          <w:left w:w="10" w:type="dxa"/>
          <w:right w:w="10" w:type="dxa"/>
        </w:tblCellMar>
        <w:tblLook w:val="04A0" w:firstRow="1" w:lastRow="0" w:firstColumn="1" w:lastColumn="0" w:noHBand="0" w:noVBand="1"/>
      </w:tblPr>
      <w:tblGrid>
        <w:gridCol w:w="3120"/>
        <w:gridCol w:w="3885"/>
        <w:gridCol w:w="2360"/>
      </w:tblGrid>
      <w:tr w:rsidR="00B92CD7" w:rsidTr="00B92CD7">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b/>
                <w:sz w:val="20"/>
                <w:szCs w:val="20"/>
                <w:u w:val="single"/>
              </w:rPr>
              <w:t xml:space="preserve">Week </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b/>
                <w:sz w:val="20"/>
                <w:szCs w:val="20"/>
                <w:u w:val="single"/>
              </w:rPr>
              <w:t>Topics</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b/>
                <w:sz w:val="20"/>
                <w:szCs w:val="20"/>
                <w:u w:val="single"/>
              </w:rPr>
              <w:t>Chapter Covered</w:t>
            </w:r>
          </w:p>
        </w:tc>
      </w:tr>
      <w:tr w:rsidR="00B92CD7" w:rsidTr="00B92CD7">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b/>
                <w:sz w:val="20"/>
                <w:szCs w:val="20"/>
                <w:u w:val="single"/>
              </w:rPr>
              <w:t>Week 1</w:t>
            </w:r>
            <w:r>
              <w:rPr>
                <w:sz w:val="20"/>
                <w:szCs w:val="20"/>
              </w:rPr>
              <w:t xml:space="preserve"> </w:t>
            </w:r>
          </w:p>
          <w:p w:rsidR="00B92CD7" w:rsidRDefault="00B92CD7">
            <w:pPr>
              <w:spacing w:line="252" w:lineRule="auto"/>
              <w:rPr>
                <w:sz w:val="20"/>
                <w:szCs w:val="20"/>
              </w:rPr>
            </w:pPr>
            <w:r>
              <w:rPr>
                <w:sz w:val="20"/>
                <w:szCs w:val="20"/>
              </w:rPr>
              <w:t>(Feb 23, 26)</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Mathematical Reasoning/Critical Thinking/Problem Solving, Set Theory</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Ch1, Ch2</w:t>
            </w:r>
          </w:p>
        </w:tc>
      </w:tr>
      <w:tr w:rsidR="00B92CD7" w:rsidTr="00B92CD7">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b/>
                <w:sz w:val="20"/>
                <w:szCs w:val="20"/>
                <w:u w:val="single"/>
              </w:rPr>
              <w:t>Week 2</w:t>
            </w:r>
            <w:r>
              <w:rPr>
                <w:sz w:val="20"/>
                <w:szCs w:val="20"/>
              </w:rPr>
              <w:t xml:space="preserve"> </w:t>
            </w:r>
          </w:p>
          <w:p w:rsidR="00B92CD7" w:rsidRDefault="00B92CD7">
            <w:pPr>
              <w:spacing w:line="252" w:lineRule="auto"/>
              <w:rPr>
                <w:sz w:val="20"/>
                <w:szCs w:val="20"/>
              </w:rPr>
            </w:pPr>
            <w:r>
              <w:rPr>
                <w:sz w:val="20"/>
                <w:szCs w:val="20"/>
              </w:rPr>
              <w:t>(Mar 2, 5)</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Set Theory</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Ch 2</w:t>
            </w:r>
          </w:p>
        </w:tc>
      </w:tr>
      <w:tr w:rsidR="00B92CD7" w:rsidTr="00B92CD7">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b/>
                <w:sz w:val="20"/>
                <w:szCs w:val="20"/>
                <w:u w:val="single"/>
              </w:rPr>
              <w:t>Week 3</w:t>
            </w:r>
            <w:r>
              <w:rPr>
                <w:sz w:val="20"/>
                <w:szCs w:val="20"/>
              </w:rPr>
              <w:t xml:space="preserve"> </w:t>
            </w:r>
          </w:p>
          <w:p w:rsidR="00B92CD7" w:rsidRDefault="00B92CD7">
            <w:pPr>
              <w:spacing w:line="252" w:lineRule="auto"/>
              <w:rPr>
                <w:sz w:val="20"/>
                <w:szCs w:val="20"/>
              </w:rPr>
            </w:pPr>
            <w:r>
              <w:rPr>
                <w:sz w:val="20"/>
                <w:szCs w:val="20"/>
              </w:rPr>
              <w:t>(Mar 9, 12)</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Set Theory, Logic</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Ch 2, Ch 3</w:t>
            </w:r>
          </w:p>
        </w:tc>
      </w:tr>
      <w:tr w:rsidR="00B92CD7" w:rsidTr="00B92CD7">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b/>
                <w:sz w:val="20"/>
                <w:szCs w:val="20"/>
                <w:u w:val="single"/>
              </w:rPr>
            </w:pPr>
            <w:r>
              <w:rPr>
                <w:b/>
                <w:sz w:val="20"/>
                <w:szCs w:val="20"/>
                <w:u w:val="single"/>
              </w:rPr>
              <w:t>Week 4</w:t>
            </w:r>
          </w:p>
          <w:p w:rsidR="00B92CD7" w:rsidRDefault="00B92CD7">
            <w:pPr>
              <w:spacing w:line="252" w:lineRule="auto"/>
              <w:rPr>
                <w:sz w:val="20"/>
                <w:szCs w:val="20"/>
              </w:rPr>
            </w:pPr>
            <w:r>
              <w:rPr>
                <w:sz w:val="20"/>
                <w:szCs w:val="20"/>
              </w:rPr>
              <w:t>(Mar 16, 19)</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Logic</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Ch 3</w:t>
            </w:r>
          </w:p>
        </w:tc>
      </w:tr>
      <w:tr w:rsidR="00B92CD7" w:rsidTr="00B92CD7">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b/>
                <w:sz w:val="20"/>
                <w:szCs w:val="20"/>
                <w:u w:val="single"/>
              </w:rPr>
            </w:pPr>
            <w:r>
              <w:rPr>
                <w:b/>
                <w:sz w:val="20"/>
                <w:szCs w:val="20"/>
                <w:u w:val="single"/>
              </w:rPr>
              <w:t>Week 5</w:t>
            </w:r>
          </w:p>
          <w:p w:rsidR="00B92CD7" w:rsidRDefault="00B92CD7">
            <w:pPr>
              <w:spacing w:line="252" w:lineRule="auto"/>
              <w:rPr>
                <w:sz w:val="20"/>
                <w:szCs w:val="20"/>
              </w:rPr>
            </w:pPr>
            <w:r>
              <w:rPr>
                <w:sz w:val="20"/>
                <w:szCs w:val="20"/>
              </w:rPr>
              <w:t>(Mar 23, 26)</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color w:val="92D050"/>
                <w:sz w:val="20"/>
                <w:szCs w:val="20"/>
              </w:rPr>
            </w:pPr>
            <w:r>
              <w:rPr>
                <w:sz w:val="20"/>
                <w:szCs w:val="20"/>
              </w:rPr>
              <w:t xml:space="preserve">Logic, </w:t>
            </w:r>
            <w:r>
              <w:rPr>
                <w:color w:val="92D050"/>
                <w:sz w:val="20"/>
                <w:szCs w:val="20"/>
              </w:rPr>
              <w:t>TEST I</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Ch 3</w:t>
            </w:r>
          </w:p>
        </w:tc>
      </w:tr>
      <w:tr w:rsidR="00B92CD7" w:rsidTr="00B92CD7">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b/>
                <w:sz w:val="20"/>
                <w:szCs w:val="20"/>
                <w:u w:val="single"/>
              </w:rPr>
            </w:pPr>
            <w:r>
              <w:rPr>
                <w:b/>
                <w:sz w:val="20"/>
                <w:szCs w:val="20"/>
                <w:u w:val="single"/>
              </w:rPr>
              <w:t>Week 6</w:t>
            </w:r>
          </w:p>
          <w:p w:rsidR="00B92CD7" w:rsidRDefault="00B92CD7">
            <w:pPr>
              <w:spacing w:line="252" w:lineRule="auto"/>
              <w:rPr>
                <w:sz w:val="20"/>
                <w:szCs w:val="20"/>
              </w:rPr>
            </w:pPr>
            <w:r>
              <w:rPr>
                <w:sz w:val="20"/>
                <w:szCs w:val="20"/>
              </w:rPr>
              <w:t>(Mar 30, Apr 2)</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Rates, Ratios, Percentages</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rFonts w:eastAsia="Calibri"/>
                <w:sz w:val="20"/>
                <w:szCs w:val="20"/>
              </w:rPr>
            </w:pPr>
            <w:r>
              <w:rPr>
                <w:rFonts w:eastAsia="Calibri"/>
                <w:sz w:val="20"/>
                <w:szCs w:val="20"/>
              </w:rPr>
              <w:t>Ch 4</w:t>
            </w:r>
          </w:p>
        </w:tc>
      </w:tr>
      <w:tr w:rsidR="00B92CD7" w:rsidTr="00B92CD7">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b/>
                <w:sz w:val="20"/>
                <w:szCs w:val="20"/>
                <w:u w:val="single"/>
              </w:rPr>
            </w:pPr>
            <w:r>
              <w:rPr>
                <w:b/>
                <w:sz w:val="20"/>
                <w:szCs w:val="20"/>
                <w:u w:val="single"/>
              </w:rPr>
              <w:t>Week 7</w:t>
            </w:r>
          </w:p>
          <w:p w:rsidR="00B92CD7" w:rsidRDefault="00B92CD7">
            <w:pPr>
              <w:spacing w:line="252" w:lineRule="auto"/>
              <w:rPr>
                <w:sz w:val="20"/>
                <w:szCs w:val="20"/>
              </w:rPr>
            </w:pPr>
            <w:r>
              <w:rPr>
                <w:sz w:val="20"/>
                <w:szCs w:val="20"/>
              </w:rPr>
              <w:t>(Apr 6, 9)</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The Mathematics of Growth</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Ch 5</w:t>
            </w:r>
          </w:p>
        </w:tc>
      </w:tr>
      <w:tr w:rsidR="00B92CD7" w:rsidTr="00B92CD7">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b/>
                <w:sz w:val="20"/>
                <w:szCs w:val="20"/>
                <w:u w:val="single"/>
              </w:rPr>
            </w:pPr>
            <w:r>
              <w:rPr>
                <w:b/>
                <w:sz w:val="20"/>
                <w:szCs w:val="20"/>
                <w:u w:val="single"/>
              </w:rPr>
              <w:t>Week 8</w:t>
            </w:r>
          </w:p>
          <w:p w:rsidR="00B92CD7" w:rsidRDefault="00B92CD7">
            <w:pPr>
              <w:spacing w:line="252" w:lineRule="auto"/>
              <w:rPr>
                <w:sz w:val="20"/>
                <w:szCs w:val="20"/>
              </w:rPr>
            </w:pPr>
            <w:r>
              <w:rPr>
                <w:sz w:val="20"/>
                <w:szCs w:val="20"/>
              </w:rPr>
              <w:t>(Apr 13, 16)</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Counting and Probability</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Ch 7</w:t>
            </w:r>
          </w:p>
        </w:tc>
      </w:tr>
      <w:tr w:rsidR="00B92CD7" w:rsidTr="00B92CD7">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b/>
                <w:sz w:val="20"/>
                <w:szCs w:val="20"/>
                <w:u w:val="single"/>
              </w:rPr>
            </w:pPr>
            <w:r>
              <w:rPr>
                <w:b/>
                <w:sz w:val="20"/>
                <w:szCs w:val="20"/>
                <w:u w:val="single"/>
              </w:rPr>
              <w:t>Week 9</w:t>
            </w:r>
          </w:p>
          <w:p w:rsidR="00B92CD7" w:rsidRDefault="00B92CD7">
            <w:pPr>
              <w:spacing w:line="252" w:lineRule="auto"/>
              <w:rPr>
                <w:sz w:val="20"/>
                <w:szCs w:val="20"/>
              </w:rPr>
            </w:pPr>
            <w:r>
              <w:rPr>
                <w:sz w:val="20"/>
                <w:szCs w:val="20"/>
              </w:rPr>
              <w:t>(Apr 20, 23)</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Counting and Probability</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Ch 7</w:t>
            </w:r>
          </w:p>
        </w:tc>
      </w:tr>
      <w:tr w:rsidR="00B92CD7" w:rsidTr="00B92CD7">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b/>
                <w:sz w:val="20"/>
                <w:szCs w:val="20"/>
                <w:u w:val="single"/>
              </w:rPr>
            </w:pPr>
            <w:r>
              <w:rPr>
                <w:b/>
                <w:sz w:val="20"/>
                <w:szCs w:val="20"/>
                <w:u w:val="single"/>
              </w:rPr>
              <w:t>Week 10</w:t>
            </w:r>
          </w:p>
          <w:p w:rsidR="00B92CD7" w:rsidRDefault="00B92CD7">
            <w:pPr>
              <w:spacing w:line="252" w:lineRule="auto"/>
              <w:rPr>
                <w:sz w:val="20"/>
                <w:szCs w:val="20"/>
              </w:rPr>
            </w:pPr>
            <w:r>
              <w:rPr>
                <w:sz w:val="20"/>
                <w:szCs w:val="20"/>
              </w:rPr>
              <w:t>(Apr 27, 30)</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 xml:space="preserve">Counting and Probability, </w:t>
            </w:r>
            <w:r>
              <w:rPr>
                <w:color w:val="92D050"/>
                <w:sz w:val="20"/>
                <w:szCs w:val="20"/>
              </w:rPr>
              <w:t>TEST II</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Ch 7</w:t>
            </w:r>
          </w:p>
        </w:tc>
      </w:tr>
      <w:tr w:rsidR="00B92CD7" w:rsidTr="00B92CD7">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b/>
                <w:sz w:val="20"/>
                <w:szCs w:val="20"/>
                <w:u w:val="single"/>
              </w:rPr>
            </w:pPr>
            <w:r>
              <w:rPr>
                <w:b/>
                <w:sz w:val="20"/>
                <w:szCs w:val="20"/>
                <w:u w:val="single"/>
              </w:rPr>
              <w:t>Week 11</w:t>
            </w:r>
          </w:p>
          <w:p w:rsidR="00B92CD7" w:rsidRDefault="00B92CD7">
            <w:pPr>
              <w:tabs>
                <w:tab w:val="left" w:pos="1380"/>
              </w:tabs>
              <w:spacing w:line="252" w:lineRule="auto"/>
              <w:rPr>
                <w:color w:val="FF0000"/>
                <w:sz w:val="20"/>
                <w:szCs w:val="20"/>
              </w:rPr>
            </w:pPr>
            <w:r>
              <w:rPr>
                <w:sz w:val="20"/>
                <w:szCs w:val="20"/>
              </w:rPr>
              <w:t xml:space="preserve">(May 7)     </w:t>
            </w:r>
            <w:r>
              <w:rPr>
                <w:color w:val="FF0000"/>
                <w:sz w:val="20"/>
                <w:szCs w:val="20"/>
              </w:rPr>
              <w:t>NO CLASS TUESDAY</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Statistics</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Ch 8</w:t>
            </w:r>
          </w:p>
        </w:tc>
      </w:tr>
      <w:tr w:rsidR="00B92CD7" w:rsidTr="00B92CD7">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b/>
                <w:sz w:val="20"/>
                <w:szCs w:val="20"/>
                <w:u w:val="single"/>
              </w:rPr>
            </w:pPr>
            <w:r>
              <w:rPr>
                <w:b/>
                <w:sz w:val="20"/>
                <w:szCs w:val="20"/>
                <w:u w:val="single"/>
              </w:rPr>
              <w:t>Week 12</w:t>
            </w:r>
          </w:p>
          <w:p w:rsidR="00B92CD7" w:rsidRDefault="00B92CD7">
            <w:pPr>
              <w:spacing w:line="252" w:lineRule="auto"/>
              <w:rPr>
                <w:sz w:val="20"/>
                <w:szCs w:val="20"/>
              </w:rPr>
            </w:pPr>
            <w:r>
              <w:rPr>
                <w:sz w:val="20"/>
                <w:szCs w:val="20"/>
              </w:rPr>
              <w:t>(May 11, 14)</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Statistics</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Ch 8</w:t>
            </w:r>
          </w:p>
        </w:tc>
      </w:tr>
      <w:tr w:rsidR="00B92CD7" w:rsidTr="00B92CD7">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b/>
                <w:sz w:val="20"/>
                <w:szCs w:val="20"/>
                <w:u w:val="single"/>
              </w:rPr>
            </w:pPr>
            <w:r>
              <w:rPr>
                <w:b/>
                <w:sz w:val="20"/>
                <w:szCs w:val="20"/>
                <w:u w:val="single"/>
              </w:rPr>
              <w:t>Week 13</w:t>
            </w:r>
          </w:p>
          <w:p w:rsidR="00B92CD7" w:rsidRDefault="00B92CD7">
            <w:pPr>
              <w:spacing w:line="252" w:lineRule="auto"/>
              <w:rPr>
                <w:sz w:val="20"/>
                <w:szCs w:val="20"/>
              </w:rPr>
            </w:pPr>
            <w:r>
              <w:rPr>
                <w:sz w:val="20"/>
                <w:szCs w:val="20"/>
              </w:rPr>
              <w:t>(May 18, 21)</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Statistics, Financial Math</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Ch 8, Ch 9</w:t>
            </w:r>
          </w:p>
        </w:tc>
      </w:tr>
      <w:tr w:rsidR="00B92CD7" w:rsidTr="00B92CD7">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b/>
                <w:sz w:val="20"/>
                <w:szCs w:val="20"/>
                <w:u w:val="single"/>
              </w:rPr>
            </w:pPr>
            <w:r>
              <w:rPr>
                <w:b/>
                <w:sz w:val="20"/>
                <w:szCs w:val="20"/>
                <w:u w:val="single"/>
              </w:rPr>
              <w:t>Week 14</w:t>
            </w:r>
          </w:p>
          <w:p w:rsidR="00B92CD7" w:rsidRDefault="00B92CD7">
            <w:pPr>
              <w:spacing w:line="252" w:lineRule="auto"/>
              <w:rPr>
                <w:sz w:val="20"/>
                <w:szCs w:val="20"/>
              </w:rPr>
            </w:pPr>
            <w:r>
              <w:rPr>
                <w:sz w:val="20"/>
                <w:szCs w:val="20"/>
              </w:rPr>
              <w:t>(May 25, 28)</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 xml:space="preserve">Statistics, Financial Math, </w:t>
            </w:r>
            <w:r>
              <w:rPr>
                <w:color w:val="92D050"/>
                <w:sz w:val="20"/>
                <w:szCs w:val="20"/>
              </w:rPr>
              <w:t>TEST III</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Ch 8, Ch 9</w:t>
            </w:r>
          </w:p>
        </w:tc>
      </w:tr>
      <w:tr w:rsidR="00B92CD7" w:rsidTr="00B92CD7">
        <w:tc>
          <w:tcPr>
            <w:tcW w:w="3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b/>
                <w:sz w:val="20"/>
                <w:szCs w:val="20"/>
                <w:u w:val="single"/>
              </w:rPr>
              <w:t>Week 15</w:t>
            </w:r>
          </w:p>
          <w:p w:rsidR="00B92CD7" w:rsidRDefault="00B92CD7">
            <w:pPr>
              <w:spacing w:line="252" w:lineRule="auto"/>
              <w:rPr>
                <w:sz w:val="20"/>
                <w:szCs w:val="20"/>
              </w:rPr>
            </w:pPr>
            <w:r>
              <w:rPr>
                <w:sz w:val="20"/>
                <w:szCs w:val="20"/>
              </w:rPr>
              <w:t xml:space="preserve">(Jun 1)     </w:t>
            </w:r>
            <w:r>
              <w:rPr>
                <w:color w:val="FF0000"/>
                <w:sz w:val="20"/>
                <w:szCs w:val="20"/>
              </w:rPr>
              <w:t>NO CLASS FRIDAY</w:t>
            </w:r>
          </w:p>
        </w:tc>
        <w:tc>
          <w:tcPr>
            <w:tcW w:w="3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FINAL EXAM REVIEW</w:t>
            </w:r>
          </w:p>
        </w:tc>
        <w:tc>
          <w:tcPr>
            <w:tcW w:w="2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2CD7" w:rsidRDefault="00B92CD7">
            <w:pPr>
              <w:spacing w:line="252" w:lineRule="auto"/>
              <w:rPr>
                <w:sz w:val="20"/>
                <w:szCs w:val="20"/>
              </w:rPr>
            </w:pPr>
            <w:r>
              <w:rPr>
                <w:sz w:val="20"/>
                <w:szCs w:val="20"/>
              </w:rPr>
              <w:t>EVERYTHING!</w:t>
            </w:r>
          </w:p>
        </w:tc>
      </w:tr>
    </w:tbl>
    <w:p w:rsidR="00B92CD7" w:rsidRDefault="00B92CD7" w:rsidP="00B92CD7">
      <w:pPr>
        <w:rPr>
          <w:lang w:val="de-DE"/>
        </w:rPr>
      </w:pPr>
    </w:p>
    <w:p w:rsidR="00B25438" w:rsidRDefault="00EF055D"/>
    <w:sectPr w:rsidR="00B254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1894"/>
    <w:multiLevelType w:val="multilevel"/>
    <w:tmpl w:val="4E4E656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62A18A4"/>
    <w:multiLevelType w:val="multilevel"/>
    <w:tmpl w:val="1B2238D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E48714E"/>
    <w:multiLevelType w:val="hybridMultilevel"/>
    <w:tmpl w:val="312A8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20A348B"/>
    <w:multiLevelType w:val="hybridMultilevel"/>
    <w:tmpl w:val="FFD66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3F84860"/>
    <w:multiLevelType w:val="multilevel"/>
    <w:tmpl w:val="AC0CD50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46706761"/>
    <w:multiLevelType w:val="multilevel"/>
    <w:tmpl w:val="7512A55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0006725"/>
    <w:multiLevelType w:val="multilevel"/>
    <w:tmpl w:val="6A2A4A4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2165DEA"/>
    <w:multiLevelType w:val="multilevel"/>
    <w:tmpl w:val="4E7C455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5E03E01"/>
    <w:multiLevelType w:val="multilevel"/>
    <w:tmpl w:val="B85070F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num>
  <w:num w:numId="2">
    <w:abstractNumId w:val="2"/>
  </w:num>
  <w:num w:numId="3">
    <w:abstractNumId w:val="0"/>
  </w:num>
  <w:num w:numId="4">
    <w:abstractNumId w:val="4"/>
  </w:num>
  <w:num w:numId="5">
    <w:abstractNumId w:val="1"/>
  </w:num>
  <w:num w:numId="6">
    <w:abstractNumId w:val="5"/>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CD7"/>
    <w:rsid w:val="00456207"/>
    <w:rsid w:val="004E39FE"/>
    <w:rsid w:val="00B92CD7"/>
    <w:rsid w:val="00CD5A2E"/>
    <w:rsid w:val="00EE0335"/>
    <w:rsid w:val="00EF055D"/>
    <w:rsid w:val="00F469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CB57A-590E-4AC5-A18F-25271D1E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2CD7"/>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2CD7"/>
    <w:rPr>
      <w:color w:val="0000FF"/>
      <w:u w:val="single"/>
    </w:rPr>
  </w:style>
  <w:style w:type="paragraph" w:styleId="ListParagraph">
    <w:name w:val="List Paragraph"/>
    <w:basedOn w:val="Normal"/>
    <w:uiPriority w:val="34"/>
    <w:qFormat/>
    <w:rsid w:val="00B92CD7"/>
    <w:pPr>
      <w:ind w:left="720"/>
      <w:contextualSpacing/>
    </w:pPr>
  </w:style>
  <w:style w:type="paragraph" w:customStyle="1" w:styleId="Body">
    <w:name w:val="Body"/>
    <w:rsid w:val="00B92CD7"/>
    <w:pPr>
      <w:spacing w:after="0" w:line="240" w:lineRule="auto"/>
    </w:pPr>
    <w:rPr>
      <w:rFonts w:ascii="Helvetica Neue" w:eastAsia="Arial Unicode MS" w:hAnsi="Helvetica Neue" w:cs="Arial Unicode MS"/>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80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onkorea.gmu.edu/resources-and-services/counseling-and-wellness" TargetMode="External"/><Relationship Id="rId3" Type="http://schemas.openxmlformats.org/officeDocument/2006/relationships/settings" Target="settings.xml"/><Relationship Id="rId7" Type="http://schemas.openxmlformats.org/officeDocument/2006/relationships/hyperlink" Target="https://masonkorea.gmu.edu/resources-and-services/cai/over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ee45@gmu.edu" TargetMode="External"/><Relationship Id="rId11" Type="http://schemas.openxmlformats.org/officeDocument/2006/relationships/theme" Target="theme/theme1.xml"/><Relationship Id="rId5" Type="http://schemas.openxmlformats.org/officeDocument/2006/relationships/hyperlink" Target="http://secure-web.cisco.com/15jLt3_0CRgUmWPSFFJx_gXVYhLLbliEU2t5HjCAVNBlUwRPdOmVxMh_h6TrPh1huG7ISeih7puVSjusbGCorm-1gqUiSWSN90q11ZfM25h4FxQEIpdHzeUMlSFkPcp-U17oK_laVQ3_yuw6MiUHd3Z0Ku2SxvXuZU8E5bzvQFoD784au04Xxm_0oqKTC1SRZW_uCuVtenGZA-lEUbc7byqqJCnEPxIgjNzOUw_2H-vN06Tozak54CZu0wgx4XryVJGDmSqANSUvvOhAylsLR5CYdTOrS0o5Xbe0EqBTAGskNtp1zQ7UGL1o8DbsKbRrcBQZIP8yle3Q__RG08S9XnxGeWprbQRSovQLiB0vlcCOYS_vyfzLXsMMPAu3yzpmmzvNYv6RP5jZyYJ1vQlmyEQ/http%3A%2F%2Fwww.hawkestv.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sonkorea.gmu.edu/resources-and-services/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1628</Words>
  <Characters>9285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GMUK_User</dc:creator>
  <cp:keywords/>
  <dc:description/>
  <cp:lastModifiedBy>Dorothy Kondal</cp:lastModifiedBy>
  <cp:revision>2</cp:revision>
  <dcterms:created xsi:type="dcterms:W3CDTF">2021-03-19T15:07:00Z</dcterms:created>
  <dcterms:modified xsi:type="dcterms:W3CDTF">2021-03-19T15:07:00Z</dcterms:modified>
</cp:coreProperties>
</file>